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cs="宋体"/>
          <w:b/>
          <w:sz w:val="44"/>
          <w:szCs w:val="44"/>
        </w:rPr>
      </w:pPr>
    </w:p>
    <w:p>
      <w:pPr>
        <w:spacing w:line="440" w:lineRule="exact"/>
        <w:ind w:firstLine="1446" w:firstLineChars="300"/>
        <w:jc w:val="left"/>
        <w:rPr>
          <w:rFonts w:hint="eastAsia" w:ascii="黑体" w:hAnsi="黑体" w:eastAsia="黑体" w:cs="黑体"/>
          <w:b/>
          <w:kern w:val="0"/>
          <w:sz w:val="48"/>
          <w:szCs w:val="48"/>
          <w:lang w:eastAsia="zh-CN"/>
        </w:rPr>
      </w:pPr>
    </w:p>
    <w:p>
      <w:pPr>
        <w:spacing w:line="440" w:lineRule="exact"/>
        <w:ind w:firstLine="1446" w:firstLineChars="300"/>
        <w:jc w:val="left"/>
        <w:rPr>
          <w:rFonts w:hint="eastAsia" w:ascii="黑体" w:hAnsi="黑体" w:eastAsia="黑体" w:cs="黑体"/>
          <w:b/>
          <w:kern w:val="0"/>
          <w:sz w:val="48"/>
          <w:szCs w:val="48"/>
          <w:lang w:eastAsia="zh-CN"/>
        </w:rPr>
      </w:pPr>
      <w:r>
        <w:rPr>
          <w:rFonts w:hint="eastAsia" w:ascii="黑体" w:hAnsi="黑体" w:eastAsia="黑体" w:cs="黑体"/>
          <w:b/>
          <w:kern w:val="0"/>
          <w:sz w:val="48"/>
          <w:szCs w:val="48"/>
          <w:lang w:eastAsia="zh-CN"/>
        </w:rPr>
        <w:t>南</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京</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大</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厂</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九</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村</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幼</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儿</w:t>
      </w:r>
      <w:r>
        <w:rPr>
          <w:rFonts w:hint="eastAsia" w:ascii="黑体" w:hAnsi="黑体" w:eastAsia="黑体" w:cs="黑体"/>
          <w:b/>
          <w:kern w:val="0"/>
          <w:sz w:val="48"/>
          <w:szCs w:val="48"/>
          <w:lang w:val="en-US" w:eastAsia="zh-CN"/>
        </w:rPr>
        <w:t xml:space="preserve"> </w:t>
      </w:r>
      <w:r>
        <w:rPr>
          <w:rFonts w:hint="eastAsia" w:ascii="黑体" w:hAnsi="黑体" w:eastAsia="黑体" w:cs="黑体"/>
          <w:b/>
          <w:kern w:val="0"/>
          <w:sz w:val="48"/>
          <w:szCs w:val="48"/>
          <w:lang w:eastAsia="zh-CN"/>
        </w:rPr>
        <w:t>园</w:t>
      </w:r>
    </w:p>
    <w:p>
      <w:pPr>
        <w:spacing w:line="440" w:lineRule="exact"/>
        <w:ind w:firstLine="2530" w:firstLineChars="700"/>
        <w:jc w:val="left"/>
        <w:rPr>
          <w:rFonts w:hint="eastAsia" w:ascii="宋体" w:hAnsi="宋体" w:cs="宋体"/>
          <w:b/>
          <w:kern w:val="0"/>
          <w:sz w:val="36"/>
          <w:szCs w:val="36"/>
          <w:lang w:eastAsia="zh-CN"/>
        </w:rPr>
      </w:pPr>
    </w:p>
    <w:p>
      <w:pPr>
        <w:spacing w:line="440" w:lineRule="exact"/>
        <w:ind w:firstLine="2530" w:firstLineChars="700"/>
        <w:jc w:val="left"/>
        <w:rPr>
          <w:rFonts w:ascii="宋体" w:hAnsi="宋体" w:cs="宋体"/>
          <w:b/>
          <w:kern w:val="0"/>
          <w:sz w:val="36"/>
          <w:szCs w:val="36"/>
        </w:rPr>
      </w:pPr>
      <w:r>
        <w:rPr>
          <w:rFonts w:hint="eastAsia" w:ascii="宋体" w:hAnsi="宋体" w:cs="宋体"/>
          <w:b/>
          <w:kern w:val="0"/>
          <w:sz w:val="36"/>
          <w:szCs w:val="36"/>
          <w:lang w:eastAsia="zh-CN"/>
        </w:rPr>
        <w:t>寝室、厕所及场地改造工程</w:t>
      </w:r>
      <w:r>
        <w:rPr>
          <w:rFonts w:ascii="宋体" w:hAnsi="宋体" w:cs="宋体"/>
          <w:b/>
          <w:kern w:val="0"/>
          <w:sz w:val="36"/>
          <w:szCs w:val="36"/>
        </w:rPr>
        <w:t xml:space="preserve"> </w:t>
      </w:r>
    </w:p>
    <w:p>
      <w:pPr>
        <w:spacing w:line="440" w:lineRule="exact"/>
        <w:ind w:firstLine="1807" w:firstLineChars="500"/>
        <w:jc w:val="left"/>
        <w:rPr>
          <w:rFonts w:ascii="宋体" w:hAnsi="宋体" w:cs="宋体"/>
          <w:b/>
          <w:kern w:val="0"/>
          <w:sz w:val="36"/>
          <w:szCs w:val="36"/>
        </w:rPr>
      </w:pPr>
      <w:r>
        <w:rPr>
          <w:rFonts w:ascii="宋体" w:hAnsi="宋体" w:cs="宋体"/>
          <w:b/>
          <w:kern w:val="0"/>
          <w:sz w:val="36"/>
          <w:szCs w:val="36"/>
        </w:rPr>
        <w:t xml:space="preserve"> </w:t>
      </w:r>
    </w:p>
    <w:p>
      <w:pPr>
        <w:spacing w:line="440" w:lineRule="exact"/>
        <w:ind w:firstLine="1807" w:firstLineChars="500"/>
        <w:jc w:val="left"/>
        <w:rPr>
          <w:rFonts w:ascii="宋体" w:cs="宋体"/>
          <w:b/>
          <w:kern w:val="0"/>
          <w:sz w:val="24"/>
        </w:rPr>
      </w:pPr>
      <w:r>
        <w:rPr>
          <w:rFonts w:ascii="宋体" w:hAnsi="宋体" w:cs="宋体"/>
          <w:b/>
          <w:kern w:val="0"/>
          <w:sz w:val="36"/>
          <w:szCs w:val="36"/>
        </w:rPr>
        <w:t xml:space="preserve"> </w:t>
      </w:r>
      <w:r>
        <w:rPr>
          <w:rFonts w:ascii="宋体" w:hAnsi="宋体" w:cs="宋体"/>
          <w:b/>
          <w:kern w:val="0"/>
          <w:sz w:val="24"/>
        </w:rPr>
        <w:t xml:space="preserve">     </w:t>
      </w:r>
    </w:p>
    <w:p>
      <w:pPr>
        <w:spacing w:line="440" w:lineRule="exact"/>
        <w:jc w:val="left"/>
        <w:rPr>
          <w:rFonts w:ascii="宋体" w:cs="宋体"/>
          <w:b/>
          <w:kern w:val="0"/>
          <w:sz w:val="36"/>
          <w:szCs w:val="36"/>
        </w:rPr>
      </w:pPr>
      <w:r>
        <w:rPr>
          <w:rFonts w:ascii="宋体" w:hAnsi="宋体" w:cs="宋体"/>
          <w:b/>
          <w:kern w:val="0"/>
          <w:sz w:val="36"/>
          <w:szCs w:val="36"/>
        </w:rPr>
        <w:t xml:space="preserve">    </w:t>
      </w:r>
    </w:p>
    <w:p>
      <w:pPr>
        <w:spacing w:line="440" w:lineRule="exact"/>
        <w:ind w:firstLine="3433" w:firstLineChars="950"/>
        <w:jc w:val="left"/>
        <w:rPr>
          <w:rFonts w:ascii="宋体" w:hAnsi="宋体" w:cs="宋体"/>
          <w:b/>
          <w:kern w:val="0"/>
          <w:sz w:val="36"/>
          <w:szCs w:val="36"/>
        </w:rPr>
      </w:pPr>
      <w:r>
        <w:rPr>
          <w:rFonts w:ascii="宋体" w:hAnsi="宋体" w:cs="宋体"/>
          <w:b/>
          <w:kern w:val="0"/>
          <w:sz w:val="36"/>
          <w:szCs w:val="36"/>
        </w:rPr>
        <w:t xml:space="preserve">    </w:t>
      </w:r>
    </w:p>
    <w:p>
      <w:pPr>
        <w:spacing w:line="440" w:lineRule="exact"/>
        <w:ind w:firstLine="4156" w:firstLineChars="1150"/>
        <w:jc w:val="left"/>
        <w:rPr>
          <w:rFonts w:ascii="宋体" w:cs="宋体"/>
          <w:b/>
          <w:kern w:val="0"/>
          <w:sz w:val="36"/>
          <w:szCs w:val="36"/>
        </w:rPr>
      </w:pPr>
      <w:r>
        <w:rPr>
          <w:rFonts w:hint="eastAsia" w:ascii="宋体" w:hAnsi="宋体" w:cs="宋体"/>
          <w:b/>
          <w:kern w:val="0"/>
          <w:sz w:val="36"/>
          <w:szCs w:val="36"/>
        </w:rPr>
        <w:t>竟</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价</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文</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件</w:t>
      </w:r>
    </w:p>
    <w:p>
      <w:pPr>
        <w:spacing w:line="440" w:lineRule="exact"/>
        <w:ind w:firstLine="3420" w:firstLineChars="950"/>
        <w:jc w:val="left"/>
        <w:rPr>
          <w:rFonts w:ascii="宋体" w:cs="宋体"/>
          <w:kern w:val="0"/>
          <w:sz w:val="36"/>
          <w:szCs w:val="36"/>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480" w:firstLineChars="150"/>
        <w:rPr>
          <w:rFonts w:ascii="宋体" w:cs="宋体"/>
          <w:kern w:val="0"/>
          <w:sz w:val="32"/>
          <w:szCs w:val="32"/>
          <w:u w:val="single"/>
        </w:rPr>
      </w:pPr>
      <w:r>
        <w:rPr>
          <w:rFonts w:hint="eastAsia" w:ascii="宋体" w:hAnsi="宋体" w:cs="宋体"/>
          <w:kern w:val="0"/>
          <w:sz w:val="32"/>
          <w:szCs w:val="32"/>
        </w:rPr>
        <w:t>招标单位</w:t>
      </w:r>
      <w:r>
        <w:rPr>
          <w:rFonts w:ascii="宋体" w:hAnsi="宋体" w:cs="宋体"/>
          <w:kern w:val="0"/>
          <w:sz w:val="32"/>
          <w:szCs w:val="32"/>
        </w:rPr>
        <w:t>(</w:t>
      </w:r>
      <w:r>
        <w:rPr>
          <w:rFonts w:hint="eastAsia" w:ascii="宋体" w:hAnsi="宋体" w:cs="宋体"/>
          <w:kern w:val="0"/>
          <w:sz w:val="32"/>
          <w:szCs w:val="32"/>
        </w:rPr>
        <w:t>章</w:t>
      </w:r>
      <w:r>
        <w:rPr>
          <w:rFonts w:ascii="宋体" w:hAnsi="宋体" w:cs="宋体"/>
          <w:kern w:val="0"/>
          <w:sz w:val="32"/>
          <w:szCs w:val="32"/>
        </w:rPr>
        <w:t>):</w:t>
      </w:r>
      <w:r>
        <w:rPr>
          <w:rFonts w:ascii="宋体" w:hAnsi="宋体" w:cs="宋体"/>
          <w:sz w:val="32"/>
          <w:szCs w:val="32"/>
          <w:u w:val="single"/>
        </w:rPr>
        <w:t xml:space="preserve">   </w:t>
      </w:r>
      <w:r>
        <w:rPr>
          <w:rFonts w:hint="eastAsia" w:ascii="宋体" w:hAnsi="宋体" w:cs="宋体"/>
          <w:sz w:val="32"/>
          <w:szCs w:val="32"/>
          <w:u w:val="single"/>
        </w:rPr>
        <w:t xml:space="preserve">  南京</w:t>
      </w:r>
      <w:r>
        <w:rPr>
          <w:rFonts w:hint="eastAsia" w:ascii="宋体" w:hAnsi="宋体" w:cs="宋体"/>
          <w:sz w:val="32"/>
          <w:szCs w:val="32"/>
          <w:u w:val="single"/>
          <w:lang w:eastAsia="zh-CN"/>
        </w:rPr>
        <w:t>大厂九村幼儿园</w:t>
      </w:r>
      <w:r>
        <w:rPr>
          <w:rFonts w:ascii="宋体" w:hAnsi="宋体" w:cs="宋体"/>
          <w:sz w:val="32"/>
          <w:szCs w:val="32"/>
          <w:u w:val="single"/>
        </w:rPr>
        <w:t xml:space="preserve">    </w:t>
      </w:r>
    </w:p>
    <w:p>
      <w:pPr>
        <w:spacing w:line="440" w:lineRule="exact"/>
        <w:ind w:firstLine="480" w:firstLineChars="150"/>
        <w:rPr>
          <w:rFonts w:ascii="宋体" w:cs="宋体"/>
          <w:kern w:val="0"/>
          <w:sz w:val="32"/>
          <w:szCs w:val="32"/>
          <w:u w:val="single"/>
        </w:rPr>
      </w:pPr>
    </w:p>
    <w:p>
      <w:pPr>
        <w:spacing w:line="440" w:lineRule="exact"/>
        <w:ind w:firstLine="480" w:firstLineChars="150"/>
        <w:rPr>
          <w:rFonts w:ascii="宋体" w:cs="宋体"/>
          <w:kern w:val="0"/>
          <w:sz w:val="32"/>
          <w:szCs w:val="32"/>
        </w:rPr>
      </w:pPr>
      <w:r>
        <w:rPr>
          <w:rFonts w:hint="eastAsia" w:ascii="宋体" w:hAnsi="宋体" w:cs="宋体"/>
          <w:kern w:val="0"/>
          <w:sz w:val="32"/>
          <w:szCs w:val="32"/>
        </w:rPr>
        <w:t>发放时间</w:t>
      </w:r>
      <w:r>
        <w:rPr>
          <w:rFonts w:ascii="宋体" w:hAnsi="宋体" w:cs="宋体"/>
          <w:kern w:val="0"/>
          <w:sz w:val="32"/>
          <w:szCs w:val="32"/>
        </w:rPr>
        <w:t xml:space="preserve">:       </w:t>
      </w:r>
      <w:r>
        <w:rPr>
          <w:rFonts w:ascii="宋体" w:hAnsi="宋体" w:cs="宋体"/>
          <w:kern w:val="0"/>
          <w:sz w:val="32"/>
          <w:szCs w:val="32"/>
          <w:u w:val="single"/>
        </w:rPr>
        <w:t xml:space="preserve"> </w:t>
      </w:r>
      <w:r>
        <w:rPr>
          <w:rFonts w:hint="eastAsia" w:ascii="宋体" w:hAnsi="宋体" w:cs="宋体"/>
          <w:kern w:val="0"/>
          <w:sz w:val="32"/>
          <w:szCs w:val="32"/>
          <w:u w:val="single"/>
        </w:rPr>
        <w:t xml:space="preserve">    </w:t>
      </w:r>
      <w:r>
        <w:rPr>
          <w:rFonts w:ascii="宋体" w:hAnsi="宋体" w:cs="宋体"/>
          <w:kern w:val="0"/>
          <w:sz w:val="32"/>
          <w:szCs w:val="32"/>
          <w:u w:val="single"/>
        </w:rPr>
        <w:t>20</w:t>
      </w:r>
      <w:r>
        <w:rPr>
          <w:rFonts w:hint="eastAsia" w:ascii="宋体" w:hAnsi="宋体" w:cs="宋体"/>
          <w:kern w:val="0"/>
          <w:sz w:val="32"/>
          <w:szCs w:val="32"/>
          <w:u w:val="single"/>
        </w:rPr>
        <w:t>2</w:t>
      </w:r>
      <w:r>
        <w:rPr>
          <w:rFonts w:hint="eastAsia" w:ascii="宋体" w:hAnsi="宋体" w:cs="宋体"/>
          <w:kern w:val="0"/>
          <w:sz w:val="32"/>
          <w:szCs w:val="32"/>
          <w:u w:val="single"/>
          <w:lang w:val="en-US" w:eastAsia="zh-CN"/>
        </w:rPr>
        <w:t>1</w:t>
      </w:r>
      <w:r>
        <w:rPr>
          <w:rFonts w:hint="eastAsia" w:ascii="宋体" w:hAnsi="宋体" w:cs="宋体"/>
          <w:kern w:val="0"/>
          <w:sz w:val="32"/>
          <w:szCs w:val="32"/>
          <w:u w:val="single"/>
        </w:rPr>
        <w:t>年</w:t>
      </w:r>
      <w:r>
        <w:rPr>
          <w:rFonts w:hint="eastAsia" w:ascii="宋体" w:hAnsi="宋体" w:cs="宋体"/>
          <w:kern w:val="0"/>
          <w:sz w:val="32"/>
          <w:szCs w:val="32"/>
          <w:u w:val="single"/>
          <w:lang w:val="en-US" w:eastAsia="zh-CN"/>
        </w:rPr>
        <w:t>7</w:t>
      </w:r>
      <w:r>
        <w:rPr>
          <w:rFonts w:hint="eastAsia" w:ascii="宋体" w:hAnsi="宋体" w:cs="宋体"/>
          <w:kern w:val="0"/>
          <w:sz w:val="32"/>
          <w:szCs w:val="32"/>
          <w:u w:val="single"/>
        </w:rPr>
        <w:t>月</w:t>
      </w:r>
      <w:r>
        <w:rPr>
          <w:rFonts w:hint="eastAsia" w:ascii="宋体" w:hAnsi="宋体" w:cs="宋体"/>
          <w:kern w:val="0"/>
          <w:sz w:val="32"/>
          <w:szCs w:val="32"/>
          <w:u w:val="single"/>
          <w:lang w:val="en-US" w:eastAsia="zh-CN"/>
        </w:rPr>
        <w:t>10</w:t>
      </w:r>
      <w:r>
        <w:rPr>
          <w:rFonts w:hint="eastAsia" w:ascii="宋体" w:hAnsi="宋体" w:cs="宋体"/>
          <w:kern w:val="0"/>
          <w:sz w:val="32"/>
          <w:szCs w:val="32"/>
          <w:u w:val="single"/>
        </w:rPr>
        <w:t xml:space="preserve">日    </w:t>
      </w:r>
    </w:p>
    <w:p>
      <w:pPr>
        <w:spacing w:line="440" w:lineRule="exact"/>
        <w:rPr>
          <w:rFonts w:ascii="宋体" w:cs="宋体"/>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ind w:firstLine="3855" w:firstLineChars="1600"/>
        <w:jc w:val="both"/>
        <w:rPr>
          <w:rFonts w:ascii="宋体" w:cs="宋体"/>
          <w:b/>
          <w:sz w:val="24"/>
        </w:rPr>
      </w:pPr>
      <w:r>
        <w:rPr>
          <w:rFonts w:hint="eastAsia" w:ascii="宋体" w:hAnsi="宋体" w:cs="宋体"/>
          <w:b/>
          <w:sz w:val="24"/>
        </w:rPr>
        <w:t>目</w:t>
      </w:r>
      <w:r>
        <w:rPr>
          <w:rFonts w:ascii="宋体" w:hAnsi="宋体" w:cs="宋体"/>
          <w:b/>
          <w:sz w:val="24"/>
        </w:rPr>
        <w:t xml:space="preserve">   </w:t>
      </w:r>
      <w:r>
        <w:rPr>
          <w:rFonts w:hint="eastAsia" w:ascii="宋体" w:hAnsi="宋体" w:cs="宋体"/>
          <w:b/>
          <w:sz w:val="24"/>
        </w:rPr>
        <w:t>录</w:t>
      </w:r>
    </w:p>
    <w:p>
      <w:pPr>
        <w:spacing w:line="440" w:lineRule="exact"/>
        <w:rPr>
          <w:rFonts w:ascii="宋体" w:hAnsi="宋体" w:cs="宋体"/>
          <w:sz w:val="24"/>
        </w:rPr>
      </w:pPr>
    </w:p>
    <w:p>
      <w:pPr>
        <w:spacing w:line="360" w:lineRule="auto"/>
        <w:rPr>
          <w:rFonts w:ascii="宋体" w:cs="宋体"/>
          <w:b/>
          <w:sz w:val="24"/>
        </w:rPr>
      </w:pPr>
      <w:r>
        <w:rPr>
          <w:rFonts w:hint="eastAsia" w:ascii="宋体" w:hAnsi="宋体" w:cs="宋体"/>
          <w:sz w:val="24"/>
        </w:rPr>
        <w:t>一、投标须知</w:t>
      </w:r>
      <w:r>
        <w:rPr>
          <w:rFonts w:ascii="宋体" w:hAnsi="宋体" w:cs="宋体"/>
          <w:sz w:val="24"/>
        </w:rPr>
        <w:t xml:space="preserve">  </w:t>
      </w:r>
      <w:r>
        <w:rPr>
          <w:rFonts w:ascii="宋体" w:hAnsi="宋体" w:cs="宋体"/>
          <w:b/>
          <w:sz w:val="24"/>
        </w:rPr>
        <w:t xml:space="preserve">    </w:t>
      </w:r>
      <w:r>
        <w:rPr>
          <w:rFonts w:hint="eastAsia" w:ascii="宋体" w:hAnsi="宋体" w:cs="宋体"/>
          <w:sz w:val="24"/>
        </w:rPr>
        <w:t>前附表</w:t>
      </w:r>
    </w:p>
    <w:p>
      <w:pPr>
        <w:spacing w:line="360" w:lineRule="auto"/>
        <w:rPr>
          <w:rFonts w:ascii="宋体" w:cs="宋体"/>
          <w:sz w:val="24"/>
        </w:rPr>
      </w:pPr>
      <w:r>
        <w:rPr>
          <w:rFonts w:hint="eastAsia" w:ascii="宋体" w:hAnsi="宋体" w:cs="宋体"/>
          <w:sz w:val="24"/>
          <w:lang w:eastAsia="zh-CN"/>
        </w:rPr>
        <w:t>二</w:t>
      </w:r>
      <w:r>
        <w:rPr>
          <w:rFonts w:hint="eastAsia" w:ascii="宋体" w:hAnsi="宋体" w:cs="宋体"/>
          <w:sz w:val="24"/>
        </w:rPr>
        <w:t>、总</w:t>
      </w:r>
      <w:r>
        <w:rPr>
          <w:rFonts w:ascii="宋体" w:hAnsi="宋体" w:cs="宋体"/>
          <w:sz w:val="24"/>
        </w:rPr>
        <w:t xml:space="preserve">   </w:t>
      </w:r>
      <w:r>
        <w:rPr>
          <w:rFonts w:hint="eastAsia" w:ascii="宋体" w:hAnsi="宋体" w:cs="宋体"/>
          <w:sz w:val="24"/>
        </w:rPr>
        <w:t>则</w:t>
      </w:r>
    </w:p>
    <w:p>
      <w:pPr>
        <w:spacing w:line="360" w:lineRule="auto"/>
        <w:rPr>
          <w:rFonts w:ascii="宋体" w:cs="宋体"/>
          <w:sz w:val="24"/>
        </w:rPr>
      </w:pPr>
      <w:r>
        <w:rPr>
          <w:rFonts w:hint="eastAsia" w:ascii="宋体" w:hAnsi="宋体" w:cs="宋体"/>
          <w:sz w:val="24"/>
          <w:lang w:eastAsia="zh-CN"/>
        </w:rPr>
        <w:t>三</w:t>
      </w:r>
      <w:r>
        <w:rPr>
          <w:rFonts w:hint="eastAsia" w:ascii="宋体" w:hAnsi="宋体" w:cs="宋体"/>
          <w:sz w:val="24"/>
        </w:rPr>
        <w:t>、招标文件</w:t>
      </w:r>
    </w:p>
    <w:p>
      <w:pPr>
        <w:spacing w:line="360" w:lineRule="auto"/>
        <w:rPr>
          <w:rFonts w:ascii="宋体" w:cs="宋体"/>
          <w:sz w:val="24"/>
        </w:rPr>
      </w:pPr>
      <w:r>
        <w:rPr>
          <w:rFonts w:hint="eastAsia" w:ascii="宋体" w:hAnsi="宋体" w:cs="宋体"/>
          <w:sz w:val="24"/>
          <w:lang w:eastAsia="zh-CN"/>
        </w:rPr>
        <w:t>四</w:t>
      </w:r>
      <w:r>
        <w:rPr>
          <w:rFonts w:hint="eastAsia" w:ascii="宋体" w:hAnsi="宋体" w:cs="宋体"/>
          <w:sz w:val="24"/>
        </w:rPr>
        <w:t>、投标报价</w:t>
      </w:r>
    </w:p>
    <w:p>
      <w:pPr>
        <w:spacing w:line="360" w:lineRule="auto"/>
        <w:rPr>
          <w:rFonts w:ascii="宋体" w:cs="宋体"/>
          <w:sz w:val="24"/>
        </w:rPr>
      </w:pPr>
      <w:r>
        <w:rPr>
          <w:rFonts w:hint="eastAsia" w:ascii="宋体" w:hAnsi="宋体" w:cs="宋体"/>
          <w:sz w:val="24"/>
          <w:lang w:eastAsia="zh-CN"/>
        </w:rPr>
        <w:t>五</w:t>
      </w:r>
      <w:r>
        <w:rPr>
          <w:rFonts w:hint="eastAsia" w:ascii="宋体" w:hAnsi="宋体" w:cs="宋体"/>
          <w:sz w:val="24"/>
        </w:rPr>
        <w:t>、投标文件的编制</w:t>
      </w:r>
    </w:p>
    <w:p>
      <w:pPr>
        <w:spacing w:line="360" w:lineRule="auto"/>
        <w:rPr>
          <w:rFonts w:ascii="宋体" w:cs="宋体"/>
          <w:sz w:val="24"/>
        </w:rPr>
      </w:pPr>
      <w:r>
        <w:rPr>
          <w:rFonts w:hint="eastAsia" w:ascii="宋体" w:hAnsi="宋体" w:cs="宋体"/>
          <w:sz w:val="24"/>
          <w:lang w:eastAsia="zh-CN"/>
        </w:rPr>
        <w:t>六</w:t>
      </w:r>
      <w:r>
        <w:rPr>
          <w:rFonts w:hint="eastAsia" w:ascii="宋体" w:hAnsi="宋体" w:cs="宋体"/>
          <w:sz w:val="24"/>
        </w:rPr>
        <w:t>、投标文件的递交</w:t>
      </w:r>
    </w:p>
    <w:p>
      <w:pPr>
        <w:spacing w:line="360" w:lineRule="auto"/>
        <w:rPr>
          <w:rFonts w:ascii="宋体" w:cs="宋体"/>
          <w:sz w:val="24"/>
        </w:rPr>
      </w:pPr>
      <w:r>
        <w:rPr>
          <w:rFonts w:hint="eastAsia" w:ascii="宋体" w:hAnsi="宋体" w:cs="宋体"/>
          <w:sz w:val="24"/>
          <w:lang w:eastAsia="zh-CN"/>
        </w:rPr>
        <w:t>七</w:t>
      </w:r>
      <w:r>
        <w:rPr>
          <w:rFonts w:hint="eastAsia" w:ascii="宋体" w:hAnsi="宋体" w:cs="宋体"/>
          <w:sz w:val="24"/>
        </w:rPr>
        <w:t>、开</w:t>
      </w:r>
      <w:r>
        <w:rPr>
          <w:rFonts w:ascii="宋体" w:hAnsi="宋体" w:cs="宋体"/>
          <w:sz w:val="24"/>
        </w:rPr>
        <w:t xml:space="preserve">   </w:t>
      </w:r>
      <w:r>
        <w:rPr>
          <w:rFonts w:hint="eastAsia" w:ascii="宋体" w:hAnsi="宋体" w:cs="宋体"/>
          <w:sz w:val="24"/>
        </w:rPr>
        <w:t>标</w:t>
      </w:r>
    </w:p>
    <w:p>
      <w:pPr>
        <w:spacing w:line="360" w:lineRule="auto"/>
        <w:rPr>
          <w:rFonts w:hint="eastAsia" w:ascii="宋体" w:hAnsi="宋体" w:cs="宋体"/>
          <w:sz w:val="24"/>
        </w:rPr>
      </w:pPr>
      <w:r>
        <w:rPr>
          <w:rFonts w:hint="eastAsia" w:ascii="宋体" w:hAnsi="宋体" w:cs="宋体"/>
          <w:sz w:val="24"/>
          <w:lang w:eastAsia="zh-CN"/>
        </w:rPr>
        <w:t>八</w:t>
      </w:r>
      <w:r>
        <w:rPr>
          <w:rFonts w:hint="eastAsia" w:ascii="宋体" w:hAnsi="宋体" w:cs="宋体"/>
          <w:sz w:val="24"/>
        </w:rPr>
        <w:t>、评</w:t>
      </w:r>
      <w:r>
        <w:rPr>
          <w:rFonts w:ascii="宋体" w:hAnsi="宋体" w:cs="宋体"/>
          <w:sz w:val="24"/>
        </w:rPr>
        <w:t xml:space="preserve">   </w:t>
      </w:r>
      <w:r>
        <w:rPr>
          <w:rFonts w:hint="eastAsia" w:ascii="宋体" w:hAnsi="宋体" w:cs="宋体"/>
          <w:sz w:val="24"/>
        </w:rPr>
        <w:t>标</w:t>
      </w:r>
    </w:p>
    <w:p>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九、清</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单</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编 制 说 明</w:t>
      </w:r>
    </w:p>
    <w:p>
      <w:pPr>
        <w:pStyle w:val="7"/>
        <w:keepNext w:val="0"/>
        <w:keepLines w:val="0"/>
        <w:widowControl/>
        <w:suppressLineNumbers w:val="0"/>
        <w:spacing w:before="0" w:beforeAutospacing="0" w:after="0" w:afterAutospacing="0" w:line="360" w:lineRule="auto"/>
        <w:ind w:right="0"/>
        <w:rPr>
          <w:sz w:val="24"/>
          <w:szCs w:val="24"/>
        </w:rPr>
      </w:pPr>
      <w:r>
        <w:rPr>
          <w:rFonts w:hint="eastAsia" w:ascii="宋体" w:hAnsi="宋体" w:cs="宋体"/>
          <w:b w:val="0"/>
          <w:bCs w:val="0"/>
          <w:kern w:val="0"/>
          <w:sz w:val="24"/>
          <w:szCs w:val="24"/>
          <w:lang w:eastAsia="zh-CN"/>
        </w:rPr>
        <w:t>十、寝室、厕所及场地改造工程方案</w:t>
      </w:r>
    </w:p>
    <w:p>
      <w:pPr>
        <w:spacing w:line="440" w:lineRule="exact"/>
        <w:rPr>
          <w:rFonts w:ascii="宋体" w:cs="宋体"/>
          <w:sz w:val="24"/>
        </w:rPr>
      </w:pPr>
    </w:p>
    <w:p>
      <w:pPr>
        <w:spacing w:line="440" w:lineRule="exact"/>
        <w:rPr>
          <w:rFonts w:ascii="宋体" w:cs="宋体"/>
          <w:b/>
          <w:sz w:val="24"/>
        </w:rPr>
      </w:pPr>
    </w:p>
    <w:p>
      <w:pPr>
        <w:spacing w:line="440" w:lineRule="exact"/>
        <w:rPr>
          <w:rFonts w:ascii="宋体" w:cs="宋体"/>
          <w:b/>
          <w:sz w:val="24"/>
        </w:rPr>
      </w:pPr>
    </w:p>
    <w:p>
      <w:pPr>
        <w:spacing w:line="440" w:lineRule="exact"/>
        <w:rPr>
          <w:rFonts w:ascii="宋体" w:cs="宋体"/>
          <w:b/>
          <w:sz w:val="24"/>
        </w:rPr>
      </w:pPr>
    </w:p>
    <w:p>
      <w:pPr>
        <w:spacing w:line="440" w:lineRule="exact"/>
        <w:rPr>
          <w:rFonts w:ascii="宋体" w:cs="宋体"/>
          <w:b/>
          <w:sz w:val="24"/>
        </w:rPr>
      </w:pPr>
      <w:r>
        <w:rPr>
          <w:rFonts w:ascii="宋体" w:hAnsi="宋体" w:cs="宋体"/>
          <w:b/>
          <w:sz w:val="24"/>
        </w:rPr>
        <w:t xml:space="preserve"> </w:t>
      </w: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360" w:lineRule="auto"/>
        <w:rPr>
          <w:rFonts w:ascii="宋体" w:cs="宋体"/>
          <w:sz w:val="24"/>
        </w:rPr>
      </w:pPr>
    </w:p>
    <w:p>
      <w:pPr>
        <w:spacing w:line="440" w:lineRule="exact"/>
        <w:ind w:firstLine="3614" w:firstLineChars="1500"/>
        <w:jc w:val="both"/>
        <w:rPr>
          <w:rFonts w:ascii="宋体" w:cs="宋体"/>
          <w:b/>
          <w:sz w:val="24"/>
        </w:rPr>
      </w:pPr>
      <w:r>
        <w:rPr>
          <w:rFonts w:hint="eastAsia" w:ascii="宋体" w:hAnsi="宋体" w:cs="宋体"/>
          <w:b/>
          <w:sz w:val="24"/>
          <w:lang w:eastAsia="zh-CN"/>
        </w:rPr>
        <w:t>一</w:t>
      </w:r>
      <w:r>
        <w:rPr>
          <w:rFonts w:hint="eastAsia" w:ascii="宋体" w:hAnsi="宋体" w:cs="宋体"/>
          <w:b/>
          <w:sz w:val="24"/>
        </w:rPr>
        <w:t>、投标须知</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前附表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841"/>
        <w:gridCol w:w="1223"/>
        <w:gridCol w:w="1627"/>
        <w:gridCol w:w="552"/>
        <w:gridCol w:w="24"/>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工程名称</w:t>
            </w:r>
          </w:p>
        </w:tc>
        <w:tc>
          <w:tcPr>
            <w:tcW w:w="6794" w:type="dxa"/>
            <w:gridSpan w:val="6"/>
            <w:vAlign w:val="center"/>
          </w:tcPr>
          <w:p>
            <w:pPr>
              <w:spacing w:line="440" w:lineRule="exact"/>
              <w:jc w:val="center"/>
              <w:rPr>
                <w:rFonts w:ascii="宋体" w:cs="宋体"/>
                <w:sz w:val="24"/>
              </w:rPr>
            </w:pPr>
            <w:r>
              <w:rPr>
                <w:rFonts w:hint="eastAsia" w:ascii="宋体" w:hAnsi="宋体" w:cs="宋体"/>
                <w:b w:val="0"/>
                <w:bCs/>
                <w:kern w:val="0"/>
                <w:sz w:val="24"/>
                <w:szCs w:val="24"/>
                <w:u w:val="none"/>
                <w:lang w:eastAsia="zh-CN"/>
              </w:rPr>
              <w:t>总园寝室、厕所及场地改造工程</w:t>
            </w:r>
            <w:r>
              <w:rPr>
                <w:rFonts w:ascii="宋体" w:hAnsi="宋体" w:cs="宋体"/>
                <w:b w:val="0"/>
                <w:bCs w:val="0"/>
                <w:kern w:val="0"/>
                <w:sz w:val="24"/>
                <w:szCs w:val="24"/>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建设地点</w:t>
            </w:r>
          </w:p>
        </w:tc>
        <w:tc>
          <w:tcPr>
            <w:tcW w:w="6794" w:type="dxa"/>
            <w:gridSpan w:val="6"/>
          </w:tcPr>
          <w:p>
            <w:pPr>
              <w:spacing w:line="440" w:lineRule="exact"/>
              <w:ind w:firstLine="720" w:firstLineChars="300"/>
              <w:rPr>
                <w:rFonts w:ascii="宋体" w:cs="宋体"/>
                <w:sz w:val="24"/>
              </w:rPr>
            </w:pPr>
            <w:r>
              <w:rPr>
                <w:rFonts w:hint="eastAsia" w:ascii="宋体" w:hAnsi="宋体" w:eastAsia="宋体"/>
                <w:sz w:val="24"/>
                <w:szCs w:val="24"/>
              </w:rPr>
              <w:t>南京市</w:t>
            </w:r>
            <w:r>
              <w:rPr>
                <w:rFonts w:hint="eastAsia" w:ascii="宋体" w:hAnsi="宋体"/>
                <w:sz w:val="24"/>
                <w:szCs w:val="24"/>
                <w:lang w:eastAsia="zh-CN"/>
              </w:rPr>
              <w:t>江北新区</w:t>
            </w:r>
            <w:r>
              <w:rPr>
                <w:rFonts w:hint="eastAsia" w:ascii="宋体" w:hAnsi="宋体" w:eastAsia="宋体"/>
                <w:sz w:val="24"/>
                <w:szCs w:val="24"/>
              </w:rPr>
              <w:t>南化九村西巷3幢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工</w:t>
            </w:r>
            <w:r>
              <w:rPr>
                <w:rFonts w:ascii="宋体" w:hAnsi="宋体" w:cs="宋体"/>
                <w:sz w:val="24"/>
              </w:rPr>
              <w:t xml:space="preserve">    </w:t>
            </w:r>
            <w:r>
              <w:rPr>
                <w:rFonts w:hint="eastAsia" w:ascii="宋体" w:hAnsi="宋体" w:cs="宋体"/>
                <w:sz w:val="24"/>
              </w:rPr>
              <w:t>期</w:t>
            </w:r>
            <w:r>
              <w:rPr>
                <w:rFonts w:ascii="宋体" w:hAnsi="宋体" w:cs="宋体"/>
                <w:sz w:val="24"/>
              </w:rPr>
              <w:t xml:space="preserve"> </w:t>
            </w:r>
          </w:p>
        </w:tc>
        <w:tc>
          <w:tcPr>
            <w:tcW w:w="6794" w:type="dxa"/>
            <w:gridSpan w:val="6"/>
          </w:tcPr>
          <w:p>
            <w:pPr>
              <w:spacing w:line="440" w:lineRule="exact"/>
              <w:rPr>
                <w:rFonts w:ascii="宋体" w:cs="宋体"/>
                <w:sz w:val="24"/>
              </w:rPr>
            </w:pPr>
            <w:r>
              <w:rPr>
                <w:rFonts w:hint="eastAsia" w:ascii="宋体" w:hAnsi="宋体" w:cs="宋体"/>
                <w:sz w:val="24"/>
              </w:rPr>
              <w:t>202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 xml:space="preserve">22 </w:t>
            </w:r>
            <w:r>
              <w:rPr>
                <w:rFonts w:hint="eastAsia" w:ascii="宋体" w:hAnsi="宋体" w:cs="宋体"/>
                <w:sz w:val="24"/>
              </w:rPr>
              <w:t>日至202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22</w:t>
            </w:r>
            <w:bookmarkStart w:id="0" w:name="_GoBack"/>
            <w:bookmarkEnd w:id="0"/>
            <w:r>
              <w:rPr>
                <w:rFonts w:hint="eastAsia" w:ascii="宋体" w:hAnsi="宋体" w:cs="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质量要求</w:t>
            </w:r>
          </w:p>
        </w:tc>
        <w:tc>
          <w:tcPr>
            <w:tcW w:w="2064" w:type="dxa"/>
            <w:gridSpan w:val="2"/>
          </w:tcPr>
          <w:p>
            <w:pPr>
              <w:spacing w:line="440" w:lineRule="exact"/>
              <w:ind w:firstLine="360" w:firstLineChars="150"/>
              <w:rPr>
                <w:rFonts w:ascii="宋体" w:cs="宋体"/>
                <w:sz w:val="24"/>
              </w:rPr>
            </w:pPr>
            <w:r>
              <w:rPr>
                <w:rFonts w:ascii="宋体" w:hAnsi="宋体" w:cs="宋体"/>
                <w:sz w:val="24"/>
              </w:rPr>
              <w:t>100%</w:t>
            </w:r>
            <w:r>
              <w:rPr>
                <w:rFonts w:hint="eastAsia" w:ascii="宋体" w:hAnsi="宋体" w:cs="宋体"/>
                <w:sz w:val="24"/>
              </w:rPr>
              <w:t>合格</w:t>
            </w:r>
          </w:p>
        </w:tc>
        <w:tc>
          <w:tcPr>
            <w:tcW w:w="1627" w:type="dxa"/>
          </w:tcPr>
          <w:p>
            <w:pPr>
              <w:spacing w:line="440" w:lineRule="exact"/>
              <w:rPr>
                <w:rFonts w:ascii="宋体" w:cs="宋体"/>
                <w:sz w:val="24"/>
              </w:rPr>
            </w:pPr>
          </w:p>
        </w:tc>
        <w:tc>
          <w:tcPr>
            <w:tcW w:w="3103" w:type="dxa"/>
            <w:gridSpan w:val="3"/>
          </w:tcPr>
          <w:p>
            <w:pPr>
              <w:spacing w:line="440" w:lineRule="exac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联系人</w:t>
            </w:r>
          </w:p>
        </w:tc>
        <w:tc>
          <w:tcPr>
            <w:tcW w:w="2064" w:type="dxa"/>
            <w:gridSpan w:val="2"/>
          </w:tcPr>
          <w:p>
            <w:pPr>
              <w:spacing w:line="440" w:lineRule="exact"/>
              <w:ind w:firstLine="480" w:firstLineChars="200"/>
              <w:rPr>
                <w:rFonts w:hint="eastAsia" w:ascii="宋体" w:eastAsia="宋体" w:cs="宋体"/>
                <w:sz w:val="24"/>
                <w:lang w:eastAsia="zh-CN"/>
              </w:rPr>
            </w:pPr>
            <w:r>
              <w:rPr>
                <w:rFonts w:hint="eastAsia" w:ascii="宋体" w:cs="宋体"/>
                <w:sz w:val="24"/>
                <w:lang w:eastAsia="zh-CN"/>
              </w:rPr>
              <w:t>贾</w:t>
            </w:r>
            <w:r>
              <w:rPr>
                <w:rFonts w:hint="eastAsia" w:ascii="宋体" w:cs="宋体"/>
                <w:sz w:val="24"/>
                <w:lang w:val="en-US" w:eastAsia="zh-CN"/>
              </w:rPr>
              <w:t xml:space="preserve">  </w:t>
            </w:r>
            <w:r>
              <w:rPr>
                <w:rFonts w:hint="eastAsia" w:ascii="宋体" w:cs="宋体"/>
                <w:sz w:val="24"/>
                <w:lang w:eastAsia="zh-CN"/>
              </w:rPr>
              <w:t>吉</w:t>
            </w:r>
            <w:r>
              <w:rPr>
                <w:rFonts w:hint="eastAsia" w:ascii="宋体" w:cs="宋体"/>
                <w:sz w:val="24"/>
                <w:lang w:val="en-US" w:eastAsia="zh-CN"/>
              </w:rPr>
              <w:t xml:space="preserve">  </w:t>
            </w:r>
            <w:r>
              <w:rPr>
                <w:rFonts w:hint="eastAsia" w:ascii="宋体" w:cs="宋体"/>
                <w:sz w:val="24"/>
                <w:lang w:eastAsia="zh-CN"/>
              </w:rPr>
              <w:t>宁</w:t>
            </w:r>
          </w:p>
        </w:tc>
        <w:tc>
          <w:tcPr>
            <w:tcW w:w="1627" w:type="dxa"/>
          </w:tcPr>
          <w:p>
            <w:pPr>
              <w:spacing w:line="440" w:lineRule="exact"/>
              <w:rPr>
                <w:rFonts w:ascii="宋体" w:cs="宋体"/>
                <w:sz w:val="24"/>
              </w:rPr>
            </w:pPr>
            <w:r>
              <w:rPr>
                <w:rFonts w:hint="eastAsia" w:ascii="宋体" w:hAnsi="宋体" w:cs="宋体"/>
                <w:sz w:val="24"/>
              </w:rPr>
              <w:t>投标保证金</w:t>
            </w:r>
          </w:p>
        </w:tc>
        <w:tc>
          <w:tcPr>
            <w:tcW w:w="3103" w:type="dxa"/>
            <w:gridSpan w:val="3"/>
          </w:tcPr>
          <w:p>
            <w:pPr>
              <w:spacing w:line="440" w:lineRule="exact"/>
              <w:rPr>
                <w:rFonts w:ascii="宋体" w:cs="宋体"/>
                <w:sz w:val="24"/>
              </w:rPr>
            </w:pPr>
            <w:r>
              <w:rPr>
                <w:rFonts w:hint="eastAsia" w:ascii="宋体" w:hAnsi="宋体" w:cs="宋体"/>
                <w:sz w:val="24"/>
                <w:lang w:val="en-US" w:eastAsia="zh-CN"/>
              </w:rPr>
              <w:t>5</w:t>
            </w:r>
            <w:r>
              <w:rPr>
                <w:rFonts w:hint="eastAsia" w:ascii="宋体" w:hAnsi="宋体" w:cs="宋体"/>
                <w:sz w:val="24"/>
              </w:rPr>
              <w:t>000元整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电话</w:t>
            </w:r>
          </w:p>
        </w:tc>
        <w:tc>
          <w:tcPr>
            <w:tcW w:w="6794" w:type="dxa"/>
            <w:gridSpan w:val="6"/>
          </w:tcPr>
          <w:p>
            <w:pPr>
              <w:spacing w:line="360" w:lineRule="auto"/>
              <w:rPr>
                <w:rFonts w:ascii="宋体" w:cs="宋体"/>
                <w:sz w:val="24"/>
              </w:rPr>
            </w:pPr>
            <w:r>
              <w:rPr>
                <w:rFonts w:hint="eastAsia" w:ascii="宋体" w:hAnsi="宋体" w:eastAsia="宋体"/>
                <w:sz w:val="24"/>
                <w:szCs w:val="24"/>
              </w:rPr>
              <w:t>025-58374536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投标有效期</w:t>
            </w:r>
          </w:p>
        </w:tc>
        <w:tc>
          <w:tcPr>
            <w:tcW w:w="6794" w:type="dxa"/>
            <w:gridSpan w:val="6"/>
          </w:tcPr>
          <w:p>
            <w:pPr>
              <w:spacing w:line="440" w:lineRule="exact"/>
              <w:ind w:firstLine="120" w:firstLineChars="50"/>
              <w:rPr>
                <w:rFonts w:ascii="宋体" w:cs="宋体"/>
                <w:sz w:val="24"/>
              </w:rPr>
            </w:pPr>
            <w:r>
              <w:rPr>
                <w:rFonts w:hint="eastAsia" w:ascii="宋体" w:hAnsi="宋体" w:cs="宋体"/>
                <w:sz w:val="24"/>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投标文件份数</w:t>
            </w:r>
          </w:p>
        </w:tc>
        <w:tc>
          <w:tcPr>
            <w:tcW w:w="6794" w:type="dxa"/>
            <w:gridSpan w:val="6"/>
          </w:tcPr>
          <w:p>
            <w:pPr>
              <w:spacing w:line="440" w:lineRule="exact"/>
              <w:ind w:firstLine="120" w:firstLineChars="50"/>
              <w:rPr>
                <w:rFonts w:ascii="宋体" w:cs="宋体"/>
                <w:sz w:val="24"/>
              </w:rPr>
            </w:pPr>
            <w:r>
              <w:rPr>
                <w:rFonts w:hint="eastAsia" w:ascii="宋体" w:hAnsi="宋体" w:cs="宋体"/>
                <w:sz w:val="24"/>
              </w:rPr>
              <w:t>正、副本各一份，（报价书格式见附表）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1980" w:type="dxa"/>
            <w:vAlign w:val="center"/>
          </w:tcPr>
          <w:p>
            <w:pPr>
              <w:spacing w:line="440" w:lineRule="exact"/>
              <w:jc w:val="center"/>
              <w:rPr>
                <w:rFonts w:ascii="宋体" w:cs="宋体"/>
                <w:sz w:val="24"/>
              </w:rPr>
            </w:pPr>
            <w:r>
              <w:rPr>
                <w:rFonts w:hint="eastAsia" w:ascii="宋体" w:hAnsi="宋体" w:cs="宋体"/>
                <w:sz w:val="24"/>
              </w:rPr>
              <w:t>投标文件递交</w:t>
            </w:r>
          </w:p>
        </w:tc>
        <w:tc>
          <w:tcPr>
            <w:tcW w:w="841" w:type="dxa"/>
          </w:tcPr>
          <w:p>
            <w:pPr>
              <w:spacing w:line="440" w:lineRule="exact"/>
              <w:ind w:firstLine="240" w:firstLineChars="100"/>
              <w:rPr>
                <w:rFonts w:ascii="宋体" w:cs="宋体"/>
                <w:sz w:val="24"/>
              </w:rPr>
            </w:pPr>
            <w:r>
              <w:rPr>
                <w:rFonts w:hint="eastAsia" w:ascii="宋体" w:hAnsi="宋体" w:cs="宋体"/>
                <w:sz w:val="24"/>
              </w:rPr>
              <w:t>单</w:t>
            </w:r>
          </w:p>
          <w:p>
            <w:pPr>
              <w:spacing w:line="440" w:lineRule="exact"/>
              <w:ind w:firstLine="240" w:firstLineChars="100"/>
              <w:rPr>
                <w:rFonts w:ascii="宋体" w:cs="宋体"/>
                <w:sz w:val="24"/>
              </w:rPr>
            </w:pPr>
            <w:r>
              <w:rPr>
                <w:rFonts w:hint="eastAsia" w:ascii="宋体" w:hAnsi="宋体" w:cs="宋体"/>
                <w:sz w:val="24"/>
              </w:rPr>
              <w:t>位</w:t>
            </w:r>
          </w:p>
        </w:tc>
        <w:tc>
          <w:tcPr>
            <w:tcW w:w="2850" w:type="dxa"/>
            <w:gridSpan w:val="2"/>
            <w:vAlign w:val="center"/>
          </w:tcPr>
          <w:p>
            <w:pPr>
              <w:spacing w:line="440" w:lineRule="exact"/>
              <w:jc w:val="center"/>
              <w:rPr>
                <w:rFonts w:hint="eastAsia" w:ascii="宋体" w:hAnsi="宋体" w:cs="宋体"/>
                <w:sz w:val="24"/>
                <w:szCs w:val="24"/>
                <w:u w:val="none"/>
                <w:lang w:eastAsia="zh-CN"/>
              </w:rPr>
            </w:pPr>
            <w:r>
              <w:rPr>
                <w:rFonts w:hint="eastAsia" w:ascii="宋体" w:hAnsi="宋体" w:cs="宋体"/>
                <w:sz w:val="24"/>
                <w:szCs w:val="24"/>
                <w:u w:val="none"/>
              </w:rPr>
              <w:t>南京</w:t>
            </w:r>
            <w:r>
              <w:rPr>
                <w:rFonts w:hint="eastAsia" w:ascii="宋体" w:hAnsi="宋体" w:cs="宋体"/>
                <w:sz w:val="24"/>
                <w:szCs w:val="24"/>
                <w:u w:val="none"/>
                <w:lang w:eastAsia="zh-CN"/>
              </w:rPr>
              <w:t>大厂九村幼儿园</w:t>
            </w:r>
          </w:p>
          <w:p>
            <w:pPr>
              <w:spacing w:line="440" w:lineRule="exact"/>
              <w:jc w:val="center"/>
              <w:rPr>
                <w:rFonts w:ascii="宋体" w:cs="宋体"/>
                <w:sz w:val="24"/>
              </w:rPr>
            </w:pPr>
            <w:r>
              <w:rPr>
                <w:rFonts w:hint="eastAsia" w:ascii="宋体" w:hAnsi="宋体" w:cs="宋体"/>
                <w:sz w:val="24"/>
                <w:szCs w:val="24"/>
                <w:u w:val="none"/>
                <w:lang w:eastAsia="zh-CN"/>
              </w:rPr>
              <w:t>办公室</w:t>
            </w:r>
          </w:p>
        </w:tc>
        <w:tc>
          <w:tcPr>
            <w:tcW w:w="576" w:type="dxa"/>
            <w:gridSpan w:val="2"/>
          </w:tcPr>
          <w:p>
            <w:pPr>
              <w:spacing w:line="440" w:lineRule="exact"/>
              <w:rPr>
                <w:rFonts w:ascii="宋体" w:cs="宋体"/>
                <w:sz w:val="24"/>
              </w:rPr>
            </w:pPr>
            <w:r>
              <w:rPr>
                <w:rFonts w:hint="eastAsia" w:ascii="宋体" w:hAnsi="宋体" w:cs="宋体"/>
                <w:sz w:val="24"/>
              </w:rPr>
              <w:t>地</w:t>
            </w:r>
          </w:p>
          <w:p>
            <w:pPr>
              <w:spacing w:line="440" w:lineRule="exact"/>
              <w:rPr>
                <w:rFonts w:ascii="宋体" w:cs="宋体"/>
                <w:sz w:val="24"/>
              </w:rPr>
            </w:pPr>
            <w:r>
              <w:rPr>
                <w:rFonts w:hint="eastAsia" w:ascii="宋体" w:hAnsi="宋体" w:cs="宋体"/>
                <w:sz w:val="24"/>
              </w:rPr>
              <w:t>点</w:t>
            </w:r>
          </w:p>
        </w:tc>
        <w:tc>
          <w:tcPr>
            <w:tcW w:w="2527" w:type="dxa"/>
            <w:vAlign w:val="center"/>
          </w:tcPr>
          <w:p>
            <w:pPr>
              <w:spacing w:line="440" w:lineRule="exact"/>
              <w:ind w:firstLine="105" w:firstLineChars="50"/>
              <w:jc w:val="center"/>
              <w:rPr>
                <w:rFonts w:ascii="宋体" w:cs="宋体"/>
                <w:sz w:val="24"/>
              </w:rPr>
            </w:pPr>
            <w:r>
              <w:rPr>
                <w:rFonts w:hint="eastAsia" w:ascii="宋体" w:hAnsi="宋体" w:cs="宋体"/>
                <w:sz w:val="21"/>
                <w:szCs w:val="21"/>
                <w:u w:val="none"/>
              </w:rPr>
              <w:t>南京</w:t>
            </w:r>
            <w:r>
              <w:rPr>
                <w:rFonts w:hint="eastAsia" w:ascii="宋体" w:hAnsi="宋体" w:cs="宋体"/>
                <w:sz w:val="21"/>
                <w:szCs w:val="21"/>
                <w:u w:val="none"/>
                <w:lang w:eastAsia="zh-CN"/>
              </w:rPr>
              <w:t>大厂九村幼儿园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80" w:type="dxa"/>
          </w:tcPr>
          <w:p>
            <w:pPr>
              <w:spacing w:line="440" w:lineRule="exact"/>
              <w:rPr>
                <w:rFonts w:ascii="宋体" w:cs="宋体"/>
                <w:sz w:val="24"/>
              </w:rPr>
            </w:pPr>
            <w:r>
              <w:rPr>
                <w:rFonts w:hint="eastAsia" w:ascii="宋体" w:hAnsi="宋体" w:cs="宋体"/>
                <w:sz w:val="24"/>
              </w:rPr>
              <w:t>投标截止时间</w:t>
            </w:r>
          </w:p>
        </w:tc>
        <w:tc>
          <w:tcPr>
            <w:tcW w:w="6794" w:type="dxa"/>
            <w:gridSpan w:val="6"/>
          </w:tcPr>
          <w:p>
            <w:pPr>
              <w:spacing w:line="440" w:lineRule="exact"/>
              <w:ind w:firstLine="480" w:firstLineChars="200"/>
              <w:rPr>
                <w:rFonts w:ascii="宋体" w:cs="宋体"/>
                <w:sz w:val="24"/>
              </w:rPr>
            </w:pPr>
            <w:r>
              <w:rPr>
                <w:rFonts w:ascii="宋体" w:hAnsi="宋体" w:cs="宋体"/>
                <w:sz w:val="24"/>
              </w:rPr>
              <w:t>20</w:t>
            </w:r>
            <w:r>
              <w:rPr>
                <w:rFonts w:hint="eastAsia" w:ascii="宋体" w:hAnsi="宋体" w:cs="宋体"/>
                <w:sz w:val="24"/>
              </w:rPr>
              <w:t>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 xml:space="preserve">21 </w:t>
            </w:r>
            <w:r>
              <w:rPr>
                <w:rFonts w:hint="eastAsia" w:ascii="宋体" w:hAnsi="宋体" w:cs="宋体"/>
                <w:sz w:val="24"/>
              </w:rPr>
              <w:t>日1</w:t>
            </w:r>
            <w:r>
              <w:rPr>
                <w:rFonts w:hint="eastAsia" w:ascii="宋体" w:hAnsi="宋体" w:cs="宋体"/>
                <w:sz w:val="24"/>
                <w:lang w:val="en-US" w:eastAsia="zh-CN"/>
              </w:rPr>
              <w:t>4</w:t>
            </w:r>
            <w:r>
              <w:rPr>
                <w:rFonts w:hint="eastAsia" w:ascii="宋体" w:hAnsi="宋体" w:cs="宋体"/>
                <w:sz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80" w:type="dxa"/>
            <w:vAlign w:val="center"/>
          </w:tcPr>
          <w:p>
            <w:pPr>
              <w:spacing w:line="440" w:lineRule="exact"/>
              <w:jc w:val="center"/>
              <w:rPr>
                <w:rFonts w:ascii="宋体" w:cs="宋体"/>
                <w:sz w:val="24"/>
              </w:rPr>
            </w:pPr>
            <w:r>
              <w:rPr>
                <w:rFonts w:hint="eastAsia" w:ascii="宋体" w:hAnsi="宋体" w:cs="宋体"/>
                <w:sz w:val="24"/>
              </w:rPr>
              <w:t>开标</w:t>
            </w:r>
          </w:p>
          <w:p>
            <w:pPr>
              <w:spacing w:line="440" w:lineRule="exact"/>
              <w:jc w:val="center"/>
              <w:rPr>
                <w:rFonts w:ascii="宋体" w:cs="宋体"/>
                <w:sz w:val="24"/>
              </w:rPr>
            </w:pPr>
            <w:r>
              <w:rPr>
                <w:rFonts w:hint="eastAsia" w:ascii="宋体" w:hAnsi="宋体" w:cs="宋体"/>
                <w:sz w:val="24"/>
              </w:rPr>
              <w:t>时间</w:t>
            </w:r>
          </w:p>
        </w:tc>
        <w:tc>
          <w:tcPr>
            <w:tcW w:w="3691" w:type="dxa"/>
            <w:gridSpan w:val="3"/>
            <w:vAlign w:val="center"/>
          </w:tcPr>
          <w:p>
            <w:pPr>
              <w:spacing w:line="440" w:lineRule="exact"/>
              <w:jc w:val="center"/>
              <w:rPr>
                <w:rFonts w:ascii="宋体" w:cs="宋体"/>
                <w:sz w:val="24"/>
              </w:rPr>
            </w:pPr>
            <w:r>
              <w:rPr>
                <w:rFonts w:ascii="宋体" w:hAnsi="宋体" w:cs="宋体"/>
                <w:sz w:val="24"/>
              </w:rPr>
              <w:t>20</w:t>
            </w:r>
            <w:r>
              <w:rPr>
                <w:rFonts w:hint="eastAsia" w:ascii="宋体" w:hAnsi="宋体" w:cs="宋体"/>
                <w:sz w:val="24"/>
              </w:rPr>
              <w:t>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日1</w:t>
            </w:r>
            <w:r>
              <w:rPr>
                <w:rFonts w:hint="eastAsia" w:ascii="宋体" w:hAnsi="宋体" w:cs="宋体"/>
                <w:sz w:val="24"/>
                <w:lang w:val="en-US" w:eastAsia="zh-CN"/>
              </w:rPr>
              <w:t>4</w:t>
            </w:r>
            <w:r>
              <w:rPr>
                <w:rFonts w:hint="eastAsia" w:ascii="宋体" w:hAnsi="宋体" w:cs="宋体"/>
                <w:sz w:val="24"/>
              </w:rPr>
              <w:t>:00</w:t>
            </w:r>
          </w:p>
        </w:tc>
        <w:tc>
          <w:tcPr>
            <w:tcW w:w="552" w:type="dxa"/>
          </w:tcPr>
          <w:p>
            <w:pPr>
              <w:spacing w:line="440" w:lineRule="exact"/>
              <w:rPr>
                <w:rFonts w:ascii="宋体" w:cs="宋体"/>
                <w:sz w:val="24"/>
              </w:rPr>
            </w:pPr>
            <w:r>
              <w:rPr>
                <w:rFonts w:hint="eastAsia" w:ascii="宋体" w:hAnsi="宋体" w:cs="宋体"/>
                <w:sz w:val="24"/>
              </w:rPr>
              <w:t>地点</w:t>
            </w:r>
          </w:p>
        </w:tc>
        <w:tc>
          <w:tcPr>
            <w:tcW w:w="2551" w:type="dxa"/>
            <w:gridSpan w:val="2"/>
            <w:vAlign w:val="center"/>
          </w:tcPr>
          <w:p>
            <w:pPr>
              <w:spacing w:line="440" w:lineRule="exact"/>
              <w:jc w:val="center"/>
              <w:rPr>
                <w:rFonts w:ascii="宋体" w:cs="宋体"/>
                <w:sz w:val="24"/>
              </w:rPr>
            </w:pPr>
            <w:r>
              <w:rPr>
                <w:rFonts w:hint="eastAsia" w:ascii="宋体" w:hAnsi="宋体" w:cs="宋体"/>
                <w:sz w:val="24"/>
                <w:szCs w:val="24"/>
                <w:u w:val="none"/>
              </w:rPr>
              <w:t>南京</w:t>
            </w:r>
            <w:r>
              <w:rPr>
                <w:rFonts w:hint="eastAsia" w:ascii="宋体" w:hAnsi="宋体" w:cs="宋体"/>
                <w:sz w:val="24"/>
                <w:szCs w:val="24"/>
                <w:u w:val="none"/>
                <w:lang w:eastAsia="zh-CN"/>
              </w:rPr>
              <w:t>大厂九村幼儿园</w:t>
            </w:r>
            <w:r>
              <w:rPr>
                <w:rFonts w:hint="eastAsia" w:ascii="宋体" w:hAnsi="宋体" w:cs="宋体"/>
                <w:sz w:val="24"/>
                <w:szCs w:val="24"/>
              </w:rPr>
              <w:t>会议室</w:t>
            </w:r>
          </w:p>
        </w:tc>
      </w:tr>
    </w:tbl>
    <w:p>
      <w:pPr>
        <w:spacing w:line="440" w:lineRule="exact"/>
        <w:rPr>
          <w:rFonts w:ascii="宋体" w:cs="宋体"/>
          <w:sz w:val="24"/>
        </w:rPr>
      </w:pPr>
    </w:p>
    <w:p>
      <w:pPr>
        <w:spacing w:line="440" w:lineRule="exact"/>
        <w:jc w:val="center"/>
        <w:rPr>
          <w:rFonts w:ascii="宋体" w:cs="宋体"/>
          <w:b/>
          <w:sz w:val="24"/>
        </w:rPr>
      </w:pPr>
      <w:r>
        <w:rPr>
          <w:rFonts w:hint="eastAsia" w:ascii="宋体" w:hAnsi="宋体" w:cs="宋体"/>
          <w:b/>
          <w:sz w:val="24"/>
          <w:lang w:eastAsia="zh-CN"/>
        </w:rPr>
        <w:t>二</w:t>
      </w:r>
      <w:r>
        <w:rPr>
          <w:rFonts w:hint="eastAsia" w:ascii="宋体" w:hAnsi="宋体" w:cs="宋体"/>
          <w:b/>
          <w:sz w:val="24"/>
        </w:rPr>
        <w:t>、总</w:t>
      </w:r>
      <w:r>
        <w:rPr>
          <w:rFonts w:ascii="宋体" w:hAnsi="宋体" w:cs="宋体"/>
          <w:b/>
          <w:sz w:val="24"/>
        </w:rPr>
        <w:t xml:space="preserve">  </w:t>
      </w:r>
      <w:r>
        <w:rPr>
          <w:rFonts w:hint="eastAsia" w:ascii="宋体" w:hAnsi="宋体" w:cs="宋体"/>
          <w:b/>
          <w:sz w:val="24"/>
        </w:rPr>
        <w:t>则</w:t>
      </w:r>
    </w:p>
    <w:p>
      <w:pPr>
        <w:spacing w:line="440" w:lineRule="exact"/>
        <w:rPr>
          <w:rFonts w:ascii="宋体" w:cs="宋体"/>
          <w:sz w:val="24"/>
        </w:rPr>
      </w:pPr>
      <w:r>
        <w:rPr>
          <w:rFonts w:hint="eastAsia" w:ascii="宋体" w:hAnsi="宋体" w:cs="宋体"/>
          <w:sz w:val="24"/>
        </w:rPr>
        <w:t>（一）项目概况</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项目招标范围及施工要求</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 xml:space="preserve">  </w:t>
      </w:r>
      <w:r>
        <w:rPr>
          <w:rFonts w:hint="eastAsia" w:ascii="宋体" w:hAnsi="宋体" w:cs="宋体"/>
          <w:sz w:val="24"/>
          <w:szCs w:val="24"/>
        </w:rPr>
        <w:t xml:space="preserve"> </w:t>
      </w:r>
      <w:r>
        <w:rPr>
          <w:rFonts w:hint="eastAsia" w:ascii="宋体" w:hAnsi="宋体" w:cs="宋体"/>
          <w:b w:val="0"/>
          <w:bCs w:val="0"/>
          <w:kern w:val="0"/>
          <w:sz w:val="24"/>
          <w:szCs w:val="24"/>
          <w:u w:val="none"/>
          <w:lang w:eastAsia="zh-CN"/>
        </w:rPr>
        <w:t>文承苑幼儿分园教室改造工程</w:t>
      </w:r>
      <w:r>
        <w:rPr>
          <w:rFonts w:ascii="宋体" w:hAnsi="宋体" w:cs="宋体"/>
          <w:b/>
          <w:bCs/>
          <w:kern w:val="0"/>
          <w:sz w:val="24"/>
          <w:szCs w:val="24"/>
          <w:u w:val="none"/>
        </w:rPr>
        <w:t xml:space="preserve"> </w:t>
      </w:r>
      <w:r>
        <w:rPr>
          <w:rFonts w:hint="eastAsia" w:ascii="宋体" w:hAnsi="宋体" w:cs="宋体"/>
          <w:sz w:val="24"/>
          <w:szCs w:val="24"/>
        </w:rPr>
        <w:t>，</w:t>
      </w:r>
      <w:r>
        <w:rPr>
          <w:rFonts w:hint="eastAsia" w:ascii="宋体" w:hAnsi="宋体" w:cs="宋体"/>
          <w:sz w:val="24"/>
        </w:rPr>
        <w:t>施工范围及质量要求见附表</w:t>
      </w:r>
    </w:p>
    <w:p>
      <w:pPr>
        <w:spacing w:line="440" w:lineRule="exact"/>
        <w:rPr>
          <w:rFonts w:ascii="宋体" w:cs="宋体"/>
          <w:sz w:val="24"/>
          <w:u w:val="single"/>
        </w:rPr>
      </w:pPr>
      <w:r>
        <w:rPr>
          <w:rFonts w:ascii="宋体" w:hAnsi="宋体" w:cs="宋体"/>
          <w:sz w:val="24"/>
        </w:rPr>
        <w:t xml:space="preserve">    2. </w:t>
      </w:r>
      <w:r>
        <w:rPr>
          <w:rFonts w:hint="eastAsia" w:ascii="宋体" w:hAnsi="宋体" w:cs="宋体"/>
          <w:sz w:val="24"/>
        </w:rPr>
        <w:t>现场施工条件：</w:t>
      </w:r>
      <w:r>
        <w:rPr>
          <w:rFonts w:hint="eastAsia" w:ascii="宋体" w:hAnsi="宋体" w:cs="宋体"/>
          <w:sz w:val="24"/>
          <w:u w:val="single"/>
        </w:rPr>
        <w:t>已具备条件</w:t>
      </w:r>
    </w:p>
    <w:p>
      <w:pPr>
        <w:spacing w:line="440" w:lineRule="exact"/>
        <w:rPr>
          <w:rFonts w:ascii="宋体" w:cs="宋体"/>
          <w:sz w:val="24"/>
          <w:u w:val="single"/>
        </w:rPr>
      </w:pPr>
      <w:r>
        <w:rPr>
          <w:rFonts w:ascii="宋体" w:hAnsi="宋体" w:cs="宋体"/>
          <w:sz w:val="24"/>
        </w:rPr>
        <w:t xml:space="preserve">    3. </w:t>
      </w:r>
      <w:r>
        <w:rPr>
          <w:rFonts w:hint="eastAsia" w:ascii="宋体" w:hAnsi="宋体" w:cs="宋体"/>
          <w:sz w:val="24"/>
        </w:rPr>
        <w:t>项目资金来源及落实情况：</w:t>
      </w:r>
      <w:r>
        <w:rPr>
          <w:rFonts w:hint="eastAsia" w:ascii="宋体" w:hAnsi="宋体" w:cs="宋体"/>
          <w:sz w:val="24"/>
          <w:lang w:eastAsia="zh-CN"/>
        </w:rPr>
        <w:t>幼儿园</w:t>
      </w:r>
      <w:r>
        <w:rPr>
          <w:rFonts w:hint="eastAsia" w:ascii="宋体" w:hAnsi="宋体" w:cs="宋体"/>
          <w:sz w:val="24"/>
          <w:u w:val="single"/>
        </w:rPr>
        <w:t>自筹、已落实</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本工程采</w:t>
      </w:r>
      <w:r>
        <w:rPr>
          <w:rFonts w:hint="eastAsia" w:ascii="宋体" w:hAnsi="宋体" w:cs="宋体"/>
          <w:sz w:val="24"/>
          <w:u w:val="single"/>
          <w:lang w:eastAsia="zh-CN"/>
        </w:rPr>
        <w:t>用网上公开报名</w:t>
      </w:r>
      <w:r>
        <w:rPr>
          <w:rFonts w:ascii="宋体" w:hAnsi="宋体" w:cs="宋体"/>
          <w:sz w:val="24"/>
          <w:u w:val="single"/>
        </w:rPr>
        <w:t xml:space="preserve"> </w:t>
      </w:r>
      <w:r>
        <w:rPr>
          <w:rFonts w:hint="eastAsia" w:ascii="宋体" w:hAnsi="宋体" w:cs="宋体"/>
          <w:sz w:val="24"/>
        </w:rPr>
        <w:t>投标方式确定投标人</w:t>
      </w:r>
    </w:p>
    <w:p>
      <w:pPr>
        <w:spacing w:line="440" w:lineRule="exact"/>
        <w:rPr>
          <w:rFonts w:ascii="宋体" w:cs="宋体"/>
          <w:sz w:val="24"/>
        </w:rPr>
      </w:pPr>
      <w:r>
        <w:rPr>
          <w:rFonts w:hint="eastAsia" w:ascii="宋体" w:hAnsi="宋体" w:cs="宋体"/>
          <w:sz w:val="24"/>
        </w:rPr>
        <w:t>（二）投标单位资格要求</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参加投标的施工单位必须具有法人资质；</w:t>
      </w:r>
    </w:p>
    <w:p>
      <w:pPr>
        <w:spacing w:line="440" w:lineRule="exact"/>
        <w:ind w:firstLine="465"/>
        <w:rPr>
          <w:rFonts w:ascii="宋体" w:hAnsi="宋体" w:cs="宋体"/>
          <w:sz w:val="24"/>
        </w:rPr>
      </w:pPr>
      <w:r>
        <w:rPr>
          <w:rFonts w:ascii="宋体" w:hAnsi="宋体" w:cs="宋体"/>
          <w:sz w:val="24"/>
        </w:rPr>
        <w:t xml:space="preserve">2. </w:t>
      </w:r>
      <w:r>
        <w:rPr>
          <w:rFonts w:hint="eastAsia" w:ascii="宋体" w:hAnsi="宋体" w:cs="宋体"/>
          <w:sz w:val="24"/>
        </w:rPr>
        <w:t>营业执照</w:t>
      </w:r>
    </w:p>
    <w:p>
      <w:pPr>
        <w:spacing w:line="440" w:lineRule="exact"/>
        <w:ind w:firstLine="465"/>
        <w:rPr>
          <w:rFonts w:ascii="宋体" w:cs="宋体"/>
          <w:sz w:val="24"/>
        </w:rPr>
      </w:pPr>
      <w:r>
        <w:rPr>
          <w:rFonts w:hint="eastAsia" w:ascii="宋体" w:hAnsi="宋体" w:cs="宋体"/>
          <w:sz w:val="24"/>
        </w:rPr>
        <w:t>3.资质：</w:t>
      </w:r>
      <w:r>
        <w:rPr>
          <w:rFonts w:hint="eastAsia" w:ascii="宋体" w:hAnsi="宋体"/>
          <w:snapToGrid w:val="0"/>
          <w:sz w:val="24"/>
        </w:rPr>
        <w:t>施工总承包建筑工程三级(含）以</w:t>
      </w:r>
      <w:r>
        <w:rPr>
          <w:rFonts w:hint="eastAsia" w:ascii="宋体" w:hAnsi="宋体"/>
          <w:snapToGrid w:val="0"/>
          <w:sz w:val="24"/>
          <w:lang w:eastAsia="zh-CN"/>
        </w:rPr>
        <w:t>上；</w:t>
      </w:r>
      <w:r>
        <w:rPr>
          <w:rFonts w:ascii="宋体" w:hAnsi="宋体" w:cs="宋体"/>
          <w:sz w:val="24"/>
        </w:rPr>
        <w:t xml:space="preserve">  </w:t>
      </w:r>
    </w:p>
    <w:p>
      <w:pPr>
        <w:spacing w:line="440" w:lineRule="exact"/>
        <w:rPr>
          <w:rFonts w:ascii="宋体" w:cs="宋体"/>
          <w:sz w:val="24"/>
        </w:rPr>
      </w:pPr>
      <w:r>
        <w:rPr>
          <w:rFonts w:hint="eastAsia" w:ascii="宋体" w:hAnsi="宋体" w:cs="宋体"/>
          <w:sz w:val="24"/>
        </w:rPr>
        <w:t>（三）投标费用</w:t>
      </w:r>
    </w:p>
    <w:p>
      <w:pPr>
        <w:spacing w:line="440" w:lineRule="exact"/>
        <w:ind w:firstLine="480" w:firstLineChars="200"/>
        <w:rPr>
          <w:rFonts w:ascii="宋体" w:hAnsi="宋体" w:cs="宋体"/>
          <w:sz w:val="24"/>
        </w:rPr>
      </w:pPr>
      <w:r>
        <w:rPr>
          <w:rFonts w:hint="eastAsia" w:ascii="宋体" w:hAnsi="宋体" w:cs="宋体"/>
          <w:sz w:val="24"/>
        </w:rPr>
        <w:t>投标人应承担其编制投标文件与递交投标文件所涉及的一切费用。不管投标结果如何，招标人对上述费用不负任何责任。</w:t>
      </w:r>
    </w:p>
    <w:p>
      <w:pPr>
        <w:spacing w:line="440" w:lineRule="exact"/>
        <w:ind w:firstLine="480" w:firstLineChars="200"/>
        <w:rPr>
          <w:rFonts w:ascii="宋体" w:cs="宋体"/>
          <w:sz w:val="24"/>
        </w:rPr>
      </w:pPr>
    </w:p>
    <w:p>
      <w:pPr>
        <w:spacing w:line="440" w:lineRule="exact"/>
        <w:jc w:val="center"/>
        <w:rPr>
          <w:rFonts w:ascii="宋体" w:cs="宋体"/>
          <w:b/>
          <w:sz w:val="24"/>
        </w:rPr>
      </w:pPr>
      <w:r>
        <w:rPr>
          <w:rFonts w:hint="eastAsia" w:ascii="宋体" w:hAnsi="宋体" w:cs="宋体"/>
          <w:b/>
          <w:sz w:val="24"/>
          <w:lang w:eastAsia="zh-CN"/>
        </w:rPr>
        <w:t>三</w:t>
      </w:r>
      <w:r>
        <w:rPr>
          <w:rFonts w:hint="eastAsia" w:ascii="宋体" w:hAnsi="宋体" w:cs="宋体"/>
          <w:b/>
          <w:sz w:val="24"/>
        </w:rPr>
        <w:t>、招标文件</w:t>
      </w:r>
    </w:p>
    <w:p>
      <w:pPr>
        <w:spacing w:line="440" w:lineRule="exact"/>
        <w:rPr>
          <w:rFonts w:ascii="宋体" w:cs="宋体"/>
          <w:sz w:val="24"/>
        </w:rPr>
      </w:pPr>
      <w:r>
        <w:rPr>
          <w:rFonts w:hint="eastAsia" w:ascii="宋体" w:hAnsi="宋体" w:cs="宋体"/>
          <w:sz w:val="24"/>
        </w:rPr>
        <w:t>（四）招标文件的组成</w:t>
      </w:r>
    </w:p>
    <w:p>
      <w:pPr>
        <w:spacing w:line="440" w:lineRule="exact"/>
        <w:rPr>
          <w:rFonts w:ascii="宋体" w:cs="宋体"/>
          <w:sz w:val="24"/>
        </w:rPr>
      </w:pPr>
      <w:r>
        <w:rPr>
          <w:rFonts w:ascii="宋体" w:hAnsi="宋体" w:cs="宋体"/>
          <w:sz w:val="24"/>
        </w:rPr>
        <w:t xml:space="preserve">1. </w:t>
      </w:r>
      <w:r>
        <w:rPr>
          <w:rFonts w:hint="eastAsia" w:ascii="宋体" w:hAnsi="宋体" w:cs="宋体"/>
          <w:sz w:val="24"/>
        </w:rPr>
        <w:t>招标文件包括本文件及所有按第（七）条发出的修改通知。</w:t>
      </w:r>
    </w:p>
    <w:p>
      <w:pPr>
        <w:spacing w:line="440" w:lineRule="exact"/>
        <w:rPr>
          <w:rFonts w:ascii="宋体" w:cs="宋体"/>
          <w:sz w:val="24"/>
        </w:rPr>
      </w:pPr>
      <w:r>
        <w:rPr>
          <w:rFonts w:ascii="宋体" w:hAnsi="宋体" w:cs="宋体"/>
          <w:sz w:val="24"/>
        </w:rPr>
        <w:t xml:space="preserve">2. </w:t>
      </w:r>
      <w:r>
        <w:rPr>
          <w:rFonts w:hint="eastAsia" w:ascii="宋体" w:hAnsi="宋体" w:cs="宋体"/>
          <w:sz w:val="24"/>
        </w:rPr>
        <w:t>投标人应认真审阅招标文件所有的内容，如果投标人的投标文件不能实质性地响应招标文件要求，责任由投标人自负。</w:t>
      </w:r>
    </w:p>
    <w:p>
      <w:pPr>
        <w:spacing w:line="440" w:lineRule="exact"/>
        <w:rPr>
          <w:rFonts w:ascii="宋体" w:cs="宋体"/>
          <w:sz w:val="24"/>
        </w:rPr>
      </w:pPr>
      <w:r>
        <w:rPr>
          <w:rFonts w:hint="eastAsia" w:ascii="宋体" w:hAnsi="宋体" w:cs="宋体"/>
          <w:sz w:val="24"/>
        </w:rPr>
        <w:t>（五）招标文件的澄清</w:t>
      </w:r>
    </w:p>
    <w:p>
      <w:pPr>
        <w:spacing w:line="440" w:lineRule="exact"/>
        <w:rPr>
          <w:rFonts w:ascii="宋体" w:cs="宋体"/>
          <w:sz w:val="24"/>
        </w:rPr>
      </w:pPr>
      <w:r>
        <w:rPr>
          <w:rFonts w:ascii="宋体" w:hAnsi="宋体" w:cs="宋体"/>
          <w:sz w:val="24"/>
        </w:rPr>
        <w:t xml:space="preserve">1. </w:t>
      </w:r>
      <w:r>
        <w:rPr>
          <w:rFonts w:hint="eastAsia" w:ascii="宋体" w:hAnsi="宋体" w:cs="宋体"/>
          <w:sz w:val="24"/>
        </w:rPr>
        <w:t>投标人在收到招标文件和踏勘现场后，若有疑问需要澄清，应于收到招标文件后</w:t>
      </w:r>
      <w:r>
        <w:rPr>
          <w:rFonts w:ascii="宋体" w:hAnsi="宋体" w:cs="宋体"/>
          <w:sz w:val="24"/>
        </w:rPr>
        <w:t>2</w:t>
      </w:r>
      <w:r>
        <w:rPr>
          <w:rFonts w:hint="eastAsia" w:ascii="宋体" w:hAnsi="宋体" w:cs="宋体"/>
          <w:sz w:val="24"/>
        </w:rPr>
        <w:t>日内以书面形式（包括书面文字、传真、电子邮件等）向招标人提出，招标人将以书面形式予以解答。</w:t>
      </w:r>
    </w:p>
    <w:p>
      <w:pPr>
        <w:spacing w:line="440" w:lineRule="exact"/>
        <w:rPr>
          <w:rFonts w:ascii="宋体" w:cs="宋体"/>
          <w:sz w:val="24"/>
        </w:rPr>
      </w:pPr>
      <w:r>
        <w:rPr>
          <w:rFonts w:ascii="宋体" w:hAnsi="宋体" w:cs="宋体"/>
          <w:sz w:val="24"/>
        </w:rPr>
        <w:t xml:space="preserve">2. </w:t>
      </w:r>
      <w:r>
        <w:rPr>
          <w:rFonts w:hint="eastAsia" w:ascii="宋体" w:hAnsi="宋体" w:cs="宋体"/>
          <w:sz w:val="24"/>
        </w:rPr>
        <w:t>投标人对招标人提供的招标文件所作出的推论、解释和结论，招标单位概不负责。投标人由于招标文件的任何推论和误解以及招标单位对有关问题的口头解释所造成的后果，均由投标人自负。</w:t>
      </w:r>
    </w:p>
    <w:p>
      <w:pPr>
        <w:spacing w:line="440" w:lineRule="exact"/>
        <w:rPr>
          <w:rFonts w:ascii="宋体" w:cs="宋体"/>
          <w:sz w:val="24"/>
        </w:rPr>
      </w:pPr>
      <w:r>
        <w:rPr>
          <w:rFonts w:hint="eastAsia" w:ascii="宋体" w:hAnsi="宋体" w:cs="宋体"/>
          <w:sz w:val="24"/>
        </w:rPr>
        <w:t>（六）招标文件的修改</w:t>
      </w:r>
    </w:p>
    <w:p>
      <w:pPr>
        <w:spacing w:line="440" w:lineRule="exact"/>
        <w:ind w:firstLine="360" w:firstLineChars="150"/>
        <w:rPr>
          <w:rFonts w:ascii="宋体" w:cs="宋体"/>
          <w:sz w:val="24"/>
        </w:rPr>
      </w:pPr>
      <w:r>
        <w:rPr>
          <w:rFonts w:ascii="宋体" w:hAnsi="宋体" w:cs="宋体"/>
          <w:sz w:val="24"/>
        </w:rPr>
        <w:t xml:space="preserve">1. </w:t>
      </w:r>
      <w:r>
        <w:rPr>
          <w:rFonts w:hint="eastAsia" w:ascii="宋体" w:hAnsi="宋体" w:cs="宋体"/>
          <w:sz w:val="24"/>
        </w:rPr>
        <w:t>在投标截止日期</w:t>
      </w:r>
      <w:r>
        <w:rPr>
          <w:rFonts w:ascii="宋体" w:hAnsi="宋体" w:cs="宋体"/>
          <w:sz w:val="24"/>
        </w:rPr>
        <w:t>2</w:t>
      </w:r>
      <w:r>
        <w:rPr>
          <w:rFonts w:hint="eastAsia" w:ascii="宋体" w:hAnsi="宋体" w:cs="宋体"/>
          <w:sz w:val="24"/>
        </w:rPr>
        <w:t>天前，招标人都可能会以书面通知的方式修改招标文件。修改通知作为招标文件的组成部分，对投标人起同等约束作用。</w:t>
      </w:r>
    </w:p>
    <w:p>
      <w:pPr>
        <w:spacing w:line="440" w:lineRule="exact"/>
        <w:ind w:firstLine="480" w:firstLineChars="200"/>
        <w:rPr>
          <w:rFonts w:ascii="宋体" w:cs="宋体"/>
          <w:sz w:val="24"/>
        </w:rPr>
      </w:pPr>
      <w:r>
        <w:rPr>
          <w:rFonts w:ascii="宋体" w:hAnsi="宋体" w:cs="宋体"/>
          <w:sz w:val="24"/>
        </w:rPr>
        <w:t xml:space="preserve">2. </w:t>
      </w:r>
      <w:r>
        <w:rPr>
          <w:rFonts w:hint="eastAsia" w:ascii="宋体" w:hAnsi="宋体" w:cs="宋体"/>
          <w:sz w:val="24"/>
        </w:rPr>
        <w:t>为使投标人在编制投标文件时把修改通知内容考虑进去，招标人可以酌情延长递交投标文件的截止日期。具体时间将在修改通知中写明。</w:t>
      </w:r>
    </w:p>
    <w:p>
      <w:pPr>
        <w:spacing w:line="440" w:lineRule="exact"/>
        <w:ind w:firstLine="480" w:firstLineChars="200"/>
        <w:rPr>
          <w:rFonts w:ascii="宋体" w:cs="宋体"/>
          <w:sz w:val="24"/>
        </w:rPr>
      </w:pPr>
      <w:r>
        <w:rPr>
          <w:rFonts w:ascii="宋体" w:hAnsi="宋体" w:cs="宋体"/>
          <w:sz w:val="24"/>
        </w:rPr>
        <w:t xml:space="preserve">3. </w:t>
      </w:r>
      <w:r>
        <w:rPr>
          <w:rFonts w:hint="eastAsia" w:ascii="宋体" w:hAnsi="宋体" w:cs="宋体"/>
          <w:sz w:val="24"/>
        </w:rPr>
        <w:t>当招标文件、修改通知内容相互矛盾时，以最后发出的通知为准。</w:t>
      </w:r>
    </w:p>
    <w:p>
      <w:pPr>
        <w:spacing w:line="440" w:lineRule="exact"/>
        <w:ind w:firstLine="241" w:firstLineChars="100"/>
        <w:rPr>
          <w:rFonts w:ascii="宋体" w:cs="宋体"/>
          <w:b/>
          <w:sz w:val="24"/>
        </w:rPr>
      </w:pPr>
    </w:p>
    <w:p>
      <w:pPr>
        <w:spacing w:line="440" w:lineRule="exact"/>
        <w:ind w:firstLine="241" w:firstLineChars="100"/>
        <w:jc w:val="center"/>
        <w:rPr>
          <w:rFonts w:ascii="宋体" w:cs="宋体"/>
          <w:b/>
          <w:sz w:val="24"/>
        </w:rPr>
      </w:pPr>
      <w:r>
        <w:rPr>
          <w:rFonts w:hint="eastAsia" w:ascii="宋体" w:hAnsi="宋体" w:cs="宋体"/>
          <w:b/>
          <w:sz w:val="24"/>
          <w:lang w:eastAsia="zh-CN"/>
        </w:rPr>
        <w:t>四</w:t>
      </w:r>
      <w:r>
        <w:rPr>
          <w:rFonts w:hint="eastAsia" w:ascii="宋体" w:hAnsi="宋体" w:cs="宋体"/>
          <w:b/>
          <w:sz w:val="24"/>
        </w:rPr>
        <w:t>、投标报价</w:t>
      </w:r>
    </w:p>
    <w:p>
      <w:pPr>
        <w:spacing w:line="440" w:lineRule="exact"/>
        <w:ind w:firstLine="240" w:firstLineChars="100"/>
        <w:rPr>
          <w:rFonts w:ascii="宋体" w:cs="宋体"/>
          <w:sz w:val="24"/>
        </w:rPr>
      </w:pPr>
      <w:r>
        <w:rPr>
          <w:rFonts w:hint="eastAsia" w:ascii="宋体" w:hAnsi="宋体" w:cs="宋体"/>
          <w:sz w:val="24"/>
        </w:rPr>
        <w:t>（七）投标报价</w:t>
      </w:r>
    </w:p>
    <w:p>
      <w:pPr>
        <w:spacing w:line="440" w:lineRule="exact"/>
        <w:ind w:firstLine="480" w:firstLineChars="200"/>
        <w:rPr>
          <w:rFonts w:hint="eastAsia" w:ascii="宋体" w:hAnsi="宋体" w:cs="宋体"/>
          <w:sz w:val="24"/>
        </w:rPr>
      </w:pPr>
      <w:r>
        <w:rPr>
          <w:rFonts w:ascii="宋体" w:hAnsi="宋体" w:cs="宋体"/>
          <w:sz w:val="24"/>
        </w:rPr>
        <w:t xml:space="preserve">1. </w:t>
      </w:r>
      <w:r>
        <w:rPr>
          <w:rFonts w:hint="eastAsia" w:ascii="宋体" w:hAnsi="宋体" w:cs="宋体"/>
          <w:sz w:val="24"/>
        </w:rPr>
        <w:t>各投标人根据招标人提供的</w:t>
      </w:r>
      <w:r>
        <w:rPr>
          <w:rFonts w:hint="eastAsia" w:ascii="宋体" w:hAnsi="宋体" w:cs="宋体"/>
          <w:b w:val="0"/>
          <w:bCs w:val="0"/>
          <w:kern w:val="0"/>
          <w:sz w:val="24"/>
          <w:szCs w:val="24"/>
          <w:u w:val="none"/>
          <w:lang w:eastAsia="zh-CN"/>
        </w:rPr>
        <w:t>文承苑幼儿分园教室改造工程清单</w:t>
      </w:r>
      <w:r>
        <w:rPr>
          <w:rFonts w:ascii="宋体" w:hAnsi="宋体" w:cs="宋体"/>
          <w:b/>
          <w:bCs/>
          <w:kern w:val="0"/>
          <w:sz w:val="24"/>
          <w:szCs w:val="24"/>
          <w:u w:val="none"/>
        </w:rPr>
        <w:t xml:space="preserve"> </w:t>
      </w:r>
      <w:r>
        <w:rPr>
          <w:rFonts w:hint="eastAsia" w:ascii="宋体" w:hAnsi="宋体" w:cs="宋体"/>
          <w:b/>
          <w:bCs/>
          <w:kern w:val="0"/>
          <w:sz w:val="24"/>
          <w:szCs w:val="24"/>
          <w:u w:val="none"/>
          <w:lang w:eastAsia="zh-CN"/>
        </w:rPr>
        <w:t>、</w:t>
      </w:r>
      <w:r>
        <w:rPr>
          <w:rFonts w:hint="eastAsia" w:ascii="宋体" w:hAnsi="宋体" w:cs="宋体"/>
          <w:sz w:val="24"/>
        </w:rPr>
        <w:t>范围及质量要求，自行现场踏勘情况，自行编制投标报价。</w:t>
      </w:r>
    </w:p>
    <w:p>
      <w:pPr>
        <w:spacing w:line="440" w:lineRule="exact"/>
        <w:ind w:firstLine="360" w:firstLineChars="150"/>
        <w:rPr>
          <w:rFonts w:ascii="宋体" w:hAnsi="宋体" w:cs="宋体"/>
          <w:b/>
          <w:sz w:val="24"/>
        </w:rPr>
      </w:pPr>
      <w:r>
        <w:rPr>
          <w:rFonts w:hint="eastAsia" w:ascii="宋体" w:hAnsi="宋体" w:cs="宋体"/>
          <w:sz w:val="24"/>
        </w:rPr>
        <w:t>2. 最高投标限价：</w:t>
      </w:r>
      <w:r>
        <w:rPr>
          <w:rFonts w:hint="eastAsia" w:ascii="宋体" w:hAnsi="宋体" w:cs="宋体"/>
          <w:b/>
          <w:sz w:val="24"/>
          <w:u w:val="single"/>
        </w:rPr>
        <w:t xml:space="preserve"> </w:t>
      </w:r>
      <w:r>
        <w:rPr>
          <w:rFonts w:hint="eastAsia" w:ascii="宋体" w:hAnsi="宋体" w:cs="宋体"/>
          <w:b/>
          <w:sz w:val="24"/>
          <w:u w:val="single"/>
          <w:lang w:val="en-US" w:eastAsia="zh-CN"/>
        </w:rPr>
        <w:t>1350000.00</w:t>
      </w:r>
      <w:r>
        <w:rPr>
          <w:rFonts w:hint="eastAsia" w:ascii="宋体" w:hAnsi="宋体" w:cs="宋体"/>
          <w:b/>
          <w:sz w:val="24"/>
        </w:rPr>
        <w:t>元</w:t>
      </w:r>
    </w:p>
    <w:p>
      <w:pPr>
        <w:spacing w:line="440" w:lineRule="exact"/>
        <w:ind w:firstLine="480" w:firstLineChars="200"/>
        <w:rPr>
          <w:rFonts w:ascii="宋体" w:cs="宋体"/>
          <w:sz w:val="24"/>
        </w:rPr>
      </w:pPr>
      <w:r>
        <w:rPr>
          <w:rFonts w:hint="eastAsia" w:ascii="宋体" w:hAnsi="宋体" w:cs="宋体"/>
          <w:sz w:val="24"/>
        </w:rPr>
        <w:t>投标报价超过限制价的以废标处理</w:t>
      </w:r>
    </w:p>
    <w:p>
      <w:pPr>
        <w:spacing w:line="440" w:lineRule="exact"/>
        <w:jc w:val="center"/>
        <w:rPr>
          <w:rFonts w:ascii="宋体" w:cs="宋体"/>
          <w:b/>
          <w:sz w:val="24"/>
        </w:rPr>
      </w:pPr>
    </w:p>
    <w:p>
      <w:pPr>
        <w:spacing w:line="440" w:lineRule="exact"/>
        <w:jc w:val="center"/>
        <w:rPr>
          <w:rFonts w:ascii="宋体" w:cs="宋体"/>
          <w:b/>
          <w:color w:val="FF0000"/>
          <w:sz w:val="24"/>
        </w:rPr>
      </w:pP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lang w:eastAsia="zh-CN"/>
        </w:rPr>
        <w:t>五</w:t>
      </w:r>
      <w:r>
        <w:rPr>
          <w:rFonts w:hint="eastAsia" w:ascii="宋体" w:hAnsi="宋体" w:cs="宋体"/>
          <w:b/>
          <w:sz w:val="24"/>
        </w:rPr>
        <w:t>、投标文件的编制</w:t>
      </w:r>
    </w:p>
    <w:p>
      <w:pPr>
        <w:spacing w:line="440" w:lineRule="exact"/>
        <w:ind w:firstLine="480" w:firstLineChars="200"/>
        <w:rPr>
          <w:rFonts w:ascii="宋体" w:cs="宋体"/>
          <w:sz w:val="24"/>
        </w:rPr>
      </w:pPr>
      <w:r>
        <w:rPr>
          <w:rFonts w:hint="eastAsia" w:ascii="宋体" w:hAnsi="宋体" w:cs="宋体"/>
          <w:sz w:val="24"/>
        </w:rPr>
        <w:t>投标人应认真检查招标文件的内容是否齐全，如有遗漏请于</w:t>
      </w:r>
      <w:r>
        <w:rPr>
          <w:rFonts w:ascii="宋体" w:hAnsi="宋体" w:cs="宋体"/>
          <w:sz w:val="24"/>
        </w:rPr>
        <w:t>2</w:t>
      </w:r>
      <w:r>
        <w:rPr>
          <w:rFonts w:hint="eastAsia" w:ascii="宋体" w:hAnsi="宋体" w:cs="宋体"/>
          <w:sz w:val="24"/>
        </w:rPr>
        <w:t>日内向招标人索取，否则责任自负。同时应仔细阅读招标文件所有内容，未按招标文件要求编制的投标文件将被拒绝。</w:t>
      </w:r>
    </w:p>
    <w:p>
      <w:pPr>
        <w:numPr>
          <w:ilvl w:val="0"/>
          <w:numId w:val="1"/>
        </w:numPr>
        <w:spacing w:line="440" w:lineRule="exact"/>
        <w:ind w:firstLine="240" w:firstLineChars="100"/>
        <w:rPr>
          <w:rFonts w:ascii="宋体" w:cs="宋体"/>
          <w:sz w:val="24"/>
        </w:rPr>
      </w:pPr>
      <w:r>
        <w:rPr>
          <w:rFonts w:hint="eastAsia" w:ascii="宋体" w:hAnsi="宋体" w:cs="宋体"/>
          <w:sz w:val="24"/>
        </w:rPr>
        <w:t>投标人的投标文件应包括下列</w:t>
      </w:r>
      <w:r>
        <w:rPr>
          <w:rFonts w:ascii="宋体" w:hAnsi="宋体" w:cs="宋体"/>
          <w:sz w:val="24"/>
        </w:rPr>
        <w:t>1</w:t>
      </w:r>
      <w:r>
        <w:rPr>
          <w:rFonts w:hint="eastAsia" w:ascii="宋体" w:hAnsi="宋体" w:cs="宋体"/>
          <w:sz w:val="24"/>
        </w:rPr>
        <w:t>、</w:t>
      </w:r>
      <w:r>
        <w:rPr>
          <w:rFonts w:ascii="宋体" w:hAnsi="宋体" w:cs="宋体"/>
          <w:sz w:val="24"/>
        </w:rPr>
        <w:t>2</w:t>
      </w:r>
      <w:r>
        <w:rPr>
          <w:rFonts w:hint="eastAsia" w:ascii="宋体" w:hAnsi="宋体" w:cs="宋体"/>
          <w:sz w:val="24"/>
        </w:rPr>
        <w:t>、</w:t>
      </w:r>
      <w:r>
        <w:rPr>
          <w:rFonts w:ascii="宋体" w:hAnsi="宋体" w:cs="宋体"/>
          <w:sz w:val="24"/>
        </w:rPr>
        <w:t>3</w:t>
      </w:r>
      <w:r>
        <w:rPr>
          <w:rFonts w:hint="eastAsia" w:ascii="宋体" w:hAnsi="宋体" w:cs="宋体"/>
          <w:sz w:val="24"/>
        </w:rPr>
        <w:t>、条内容：</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报价书</w:t>
      </w:r>
    </w:p>
    <w:p>
      <w:pPr>
        <w:spacing w:line="440" w:lineRule="exact"/>
        <w:ind w:firstLine="480" w:firstLineChars="200"/>
        <w:jc w:val="left"/>
        <w:rPr>
          <w:rFonts w:ascii="宋体" w:cs="宋体"/>
          <w:sz w:val="24"/>
        </w:rPr>
      </w:pPr>
      <w:r>
        <w:rPr>
          <w:rFonts w:ascii="宋体" w:hAnsi="宋体" w:cs="宋体"/>
          <w:sz w:val="24"/>
        </w:rPr>
        <w:t xml:space="preserve">2. </w:t>
      </w:r>
      <w:r>
        <w:rPr>
          <w:rFonts w:hint="eastAsia" w:ascii="宋体" w:hAnsi="宋体" w:cs="宋体"/>
          <w:sz w:val="24"/>
        </w:rPr>
        <w:t>法人资格证明文件、授权代理人委托书（如有授权）。</w:t>
      </w:r>
    </w:p>
    <w:p>
      <w:pPr>
        <w:spacing w:line="440" w:lineRule="exact"/>
        <w:ind w:firstLine="480" w:firstLineChars="200"/>
        <w:jc w:val="left"/>
        <w:rPr>
          <w:rFonts w:ascii="宋体" w:cs="宋体"/>
          <w:sz w:val="24"/>
        </w:rPr>
      </w:pPr>
      <w:r>
        <w:rPr>
          <w:rFonts w:ascii="宋体" w:hAnsi="宋体" w:cs="宋体"/>
          <w:sz w:val="24"/>
        </w:rPr>
        <w:t xml:space="preserve">3. </w:t>
      </w:r>
      <w:r>
        <w:rPr>
          <w:rFonts w:hint="eastAsia" w:ascii="宋体" w:hAnsi="宋体" w:cs="宋体"/>
          <w:sz w:val="24"/>
        </w:rPr>
        <w:t>资格证明材料：按本文件总则（二）之１、２、</w:t>
      </w:r>
      <w:r>
        <w:rPr>
          <w:rFonts w:hint="eastAsia" w:ascii="宋体" w:hAnsi="宋体" w:cs="宋体"/>
          <w:sz w:val="28"/>
          <w:szCs w:val="28"/>
        </w:rPr>
        <w:t>3</w:t>
      </w:r>
      <w:r>
        <w:rPr>
          <w:rFonts w:hint="eastAsia" w:ascii="宋体" w:hAnsi="宋体" w:cs="宋体"/>
          <w:sz w:val="24"/>
        </w:rPr>
        <w:t>条款规定。</w:t>
      </w:r>
    </w:p>
    <w:p>
      <w:pPr>
        <w:spacing w:line="440" w:lineRule="exact"/>
        <w:rPr>
          <w:rFonts w:ascii="宋体" w:cs="宋体"/>
          <w:sz w:val="24"/>
        </w:rPr>
      </w:pPr>
      <w:r>
        <w:rPr>
          <w:rFonts w:ascii="宋体" w:hAnsi="宋体" w:cs="宋体"/>
          <w:sz w:val="24"/>
        </w:rPr>
        <w:t xml:space="preserve">        </w:t>
      </w:r>
    </w:p>
    <w:p>
      <w:pPr>
        <w:spacing w:line="440" w:lineRule="exact"/>
        <w:ind w:firstLine="240" w:firstLineChars="100"/>
        <w:rPr>
          <w:rFonts w:ascii="宋体" w:cs="宋体"/>
          <w:sz w:val="24"/>
        </w:rPr>
      </w:pPr>
      <w:r>
        <w:rPr>
          <w:rFonts w:hint="eastAsia" w:ascii="宋体" w:hAnsi="宋体" w:cs="宋体"/>
          <w:sz w:val="24"/>
        </w:rPr>
        <w:t>（九）投标文件正本须用不能擦去的墨水写或打印，投标文件副本可以复印，需由投标人加盖公章和法定代表人或法定代表人委托的代理人印鉴或签字，其正、副本都应装订成册，并在封面上正确标明“正本”、“副本”字样。投标文件正本和副本如有不一致之处，以正本为准。</w:t>
      </w:r>
    </w:p>
    <w:p>
      <w:pPr>
        <w:spacing w:line="440" w:lineRule="exact"/>
        <w:ind w:firstLine="240" w:firstLineChars="100"/>
        <w:rPr>
          <w:rFonts w:ascii="宋体" w:cs="宋体"/>
          <w:sz w:val="24"/>
        </w:rPr>
      </w:pPr>
      <w:r>
        <w:rPr>
          <w:rFonts w:hint="eastAsia" w:ascii="宋体" w:hAnsi="宋体" w:cs="宋体"/>
          <w:sz w:val="24"/>
        </w:rPr>
        <w:t>（十）全套投标文件应无修改和行间插字。如有修改，须在修改处加盖投标单位法定代表人或其代理人的印章。</w:t>
      </w:r>
    </w:p>
    <w:p>
      <w:pPr>
        <w:spacing w:line="440" w:lineRule="exact"/>
        <w:ind w:firstLine="240" w:firstLineChars="100"/>
        <w:rPr>
          <w:rFonts w:ascii="宋体" w:cs="宋体"/>
          <w:sz w:val="24"/>
        </w:rPr>
      </w:pPr>
      <w:r>
        <w:rPr>
          <w:rFonts w:hint="eastAsia" w:ascii="宋体" w:hAnsi="宋体" w:cs="宋体"/>
          <w:sz w:val="24"/>
        </w:rPr>
        <w:t>（十一）投标有效期，投标文件自投标截止时间起至前附表投标须知规定的时间内有效。</w:t>
      </w:r>
    </w:p>
    <w:p>
      <w:pPr>
        <w:spacing w:line="440" w:lineRule="exact"/>
        <w:ind w:firstLine="240" w:firstLineChars="100"/>
        <w:rPr>
          <w:rFonts w:ascii="宋体" w:cs="宋体"/>
          <w:sz w:val="24"/>
        </w:rPr>
      </w:pPr>
      <w:r>
        <w:rPr>
          <w:rFonts w:hint="eastAsia" w:ascii="宋体" w:hAnsi="宋体" w:cs="宋体"/>
          <w:sz w:val="24"/>
        </w:rPr>
        <w:t>（十二）投标保证金</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投标人投标时须按投标须知的要求向招标人交纳投标保证金，投标保证金以现金形</w:t>
      </w:r>
      <w:r>
        <w:rPr>
          <w:rFonts w:hint="eastAsia" w:ascii="宋体" w:hAnsi="宋体" w:cs="宋体"/>
          <w:sz w:val="24"/>
          <w:lang w:eastAsia="zh-CN"/>
        </w:rPr>
        <w:t>式</w:t>
      </w:r>
      <w:r>
        <w:rPr>
          <w:rFonts w:hint="eastAsia" w:ascii="宋体" w:hAnsi="宋体" w:cs="宋体"/>
          <w:sz w:val="24"/>
        </w:rPr>
        <w:t>，采用信封放置并封口，注明投标单位名称。</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未中标单位的投标保证金在其退回图纸和有关资料时予以退还（无息）。</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中标单位的投标保证金在签订施工合同后，予以退还（无息）。</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投标人出现下列情况，招标人有权取消其中标资格，投标保证金不予以退还。</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w:t>
      </w:r>
      <w:r>
        <w:rPr>
          <w:rFonts w:hint="eastAsia" w:ascii="宋体" w:hAnsi="宋体" w:cs="宋体"/>
          <w:sz w:val="24"/>
        </w:rPr>
        <w:t>）投标人在投标有效期内撤回其投标文件；</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2</w:t>
      </w:r>
      <w:r>
        <w:rPr>
          <w:rFonts w:hint="eastAsia" w:ascii="宋体" w:hAnsi="宋体" w:cs="宋体"/>
          <w:sz w:val="24"/>
        </w:rPr>
        <w:t>）中标单位无正当理由拒绝签订合同。</w:t>
      </w: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lang w:eastAsia="zh-CN"/>
        </w:rPr>
        <w:t>六</w:t>
      </w:r>
      <w:r>
        <w:rPr>
          <w:rFonts w:hint="eastAsia" w:ascii="宋体" w:hAnsi="宋体" w:cs="宋体"/>
          <w:b/>
          <w:sz w:val="24"/>
        </w:rPr>
        <w:t>、投标文件的递交</w:t>
      </w:r>
    </w:p>
    <w:p>
      <w:pPr>
        <w:spacing w:line="440" w:lineRule="exact"/>
        <w:ind w:firstLine="240" w:firstLineChars="100"/>
        <w:rPr>
          <w:rFonts w:ascii="宋体" w:cs="宋体"/>
          <w:sz w:val="24"/>
        </w:rPr>
      </w:pPr>
      <w:r>
        <w:rPr>
          <w:rFonts w:hint="eastAsia" w:ascii="宋体" w:hAnsi="宋体" w:cs="宋体"/>
          <w:sz w:val="24"/>
        </w:rPr>
        <w:t>（十三）投标文件的密封与标志</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投标人可以将投标文件的正本和副本分别密封，并在封袋上正确标明“正本”或“副本”。</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所有封袋上都可以写明投标人名称和项目名称，所有投标文件都必须在封袋骑缝处以显著标志密封。</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投标单位未按上述规定提义投标文件正、副本，其投标文件将被拒绝，并原封退还给投标单位。</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投标文件正、副本不一致时，以正本为准。</w:t>
      </w:r>
    </w:p>
    <w:p>
      <w:pPr>
        <w:spacing w:line="440" w:lineRule="exact"/>
        <w:ind w:firstLine="120" w:firstLineChars="50"/>
        <w:rPr>
          <w:rFonts w:ascii="宋体" w:cs="宋体"/>
          <w:sz w:val="24"/>
        </w:rPr>
      </w:pPr>
      <w:r>
        <w:rPr>
          <w:rFonts w:hint="eastAsia" w:ascii="宋体" w:hAnsi="宋体" w:cs="宋体"/>
          <w:sz w:val="24"/>
        </w:rPr>
        <w:t>（十四）投标截止期</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投标人应在投标须知规定的时间之前将投标文件递交到指定地点。</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招标人可以按本文件第（七）条规定，以修改通和的方式，酌情延长递交投标文件的截止日期。在上述情况下，招标人与投标人以前的投标截止期方面全部权力、责任和义务、将适用于延长后新的投投标截止期。</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超过投标截止期送达的投标文件将被拒绝并原封退还给投标人。</w:t>
      </w:r>
    </w:p>
    <w:p>
      <w:pPr>
        <w:spacing w:line="440" w:lineRule="exact"/>
        <w:ind w:firstLine="240" w:firstLineChars="100"/>
        <w:rPr>
          <w:rFonts w:ascii="宋体" w:cs="宋体"/>
          <w:sz w:val="24"/>
        </w:rPr>
      </w:pPr>
      <w:r>
        <w:rPr>
          <w:rFonts w:hint="eastAsia" w:ascii="宋体" w:hAnsi="宋体" w:cs="宋体"/>
          <w:sz w:val="24"/>
        </w:rPr>
        <w:t>（十五）投标文件的修改与撤回</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投标人可以在递交投标文件以后，在规定的投标截止期之前，以书面形式向招标人递交修改或撤回其投标文件的通知。在投标截止期以后，不得更改投标文件。</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投标人的修改或撤回通知，应按本文件第（十七）条规定的要求编制、密封、标志和递交（密封袋上应标明“修改”或“撤回”字样。</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投标截止以后，在投标有效期内，投标人不得撤回投标文件，否则其投标保证金不予退还。</w:t>
      </w:r>
    </w:p>
    <w:p>
      <w:pPr>
        <w:spacing w:line="440" w:lineRule="exact"/>
        <w:jc w:val="center"/>
        <w:rPr>
          <w:rFonts w:ascii="宋体" w:cs="宋体"/>
          <w:b/>
          <w:sz w:val="24"/>
        </w:rPr>
      </w:pPr>
    </w:p>
    <w:p>
      <w:pPr>
        <w:spacing w:line="440" w:lineRule="exact"/>
        <w:ind w:firstLine="3373" w:firstLineChars="1400"/>
        <w:jc w:val="both"/>
        <w:rPr>
          <w:rFonts w:ascii="宋体" w:cs="宋体"/>
          <w:b/>
          <w:sz w:val="24"/>
        </w:rPr>
      </w:pPr>
      <w:r>
        <w:rPr>
          <w:rFonts w:hint="eastAsia" w:ascii="宋体" w:hAnsi="宋体" w:cs="宋体"/>
          <w:b/>
          <w:sz w:val="24"/>
          <w:lang w:eastAsia="zh-CN"/>
        </w:rPr>
        <w:t>七</w:t>
      </w:r>
      <w:r>
        <w:rPr>
          <w:rFonts w:hint="eastAsia" w:ascii="宋体" w:hAnsi="宋体" w:cs="宋体"/>
          <w:b/>
          <w:sz w:val="24"/>
        </w:rPr>
        <w:t>、开</w:t>
      </w:r>
      <w:r>
        <w:rPr>
          <w:rFonts w:ascii="宋体" w:hAnsi="宋体" w:cs="宋体"/>
          <w:b/>
          <w:sz w:val="24"/>
        </w:rPr>
        <w:t xml:space="preserve">   </w:t>
      </w:r>
      <w:r>
        <w:rPr>
          <w:rFonts w:hint="eastAsia" w:ascii="宋体" w:hAnsi="宋体" w:cs="宋体"/>
          <w:b/>
          <w:sz w:val="24"/>
        </w:rPr>
        <w:t>标</w:t>
      </w:r>
    </w:p>
    <w:p>
      <w:pPr>
        <w:spacing w:line="440" w:lineRule="exact"/>
        <w:ind w:firstLine="240" w:firstLineChars="100"/>
        <w:rPr>
          <w:rFonts w:ascii="宋体" w:cs="宋体"/>
          <w:sz w:val="24"/>
        </w:rPr>
      </w:pPr>
      <w:r>
        <w:rPr>
          <w:rFonts w:hint="eastAsia" w:ascii="宋体" w:hAnsi="宋体" w:cs="宋体"/>
          <w:sz w:val="24"/>
        </w:rPr>
        <w:t>（十六）开标</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开标由招标人主持，所有投标人参加。</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开标时，由投标人推选的代表或招标人委托的代表检查投标文件的密封情况，投标文件未按照招标文件的要求予以密封的，将作为无效投标文件，退回投标人。经确认无误后，当众拆封，宣读投标人名称、投标价格和其他相关的内容。</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招标人在招标文件要求提交投标文件截止时间前收到的所有投标文件，开标时都将当众予以拆封、宣读、记录。</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在开标时，投标文件出现下列情形之一的，将作为无效投标文件，不得进入评标：</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）投标文件未按照招标文件的要求予以密封</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）投标文件中投标书未加盖投标人的企业及企业法定代表人印章的，或者企业法定代表人委托代理人没有合法、有效的委托书（原件）及委托代理人印章的；</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）授权委托书无投标人的企业及企业法定代表人印章（或签字），或非原件；</w:t>
      </w:r>
    </w:p>
    <w:p>
      <w:pPr>
        <w:spacing w:line="440" w:lineRule="exact"/>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）投标文件的关键内容安迹模糊、无法辩认的；</w:t>
      </w:r>
    </w:p>
    <w:p>
      <w:pPr>
        <w:spacing w:line="440" w:lineRule="exact"/>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）投标人在一份投标文件中，对同一招标项目报有两个或多个报价，且未书面声明以哪个报价为准；</w:t>
      </w:r>
    </w:p>
    <w:p>
      <w:pPr>
        <w:spacing w:line="440" w:lineRule="exact"/>
        <w:rPr>
          <w:rFonts w:asci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）投标单位与通过资格预审的单位在名称上和法人地位上发生实质性的改变；</w:t>
      </w:r>
    </w:p>
    <w:p>
      <w:pPr>
        <w:spacing w:line="440" w:lineRule="exact"/>
        <w:rPr>
          <w:rFonts w:ascii="宋体" w:cs="宋体"/>
          <w:sz w:val="24"/>
        </w:rPr>
      </w:pPr>
      <w:r>
        <w:rPr>
          <w:rFonts w:hint="eastAsia" w:ascii="宋体" w:hAnsi="宋体" w:cs="宋体"/>
          <w:sz w:val="24"/>
        </w:rPr>
        <w:t>（</w:t>
      </w:r>
      <w:r>
        <w:rPr>
          <w:rFonts w:ascii="宋体" w:hAnsi="宋体" w:cs="宋体"/>
          <w:sz w:val="24"/>
        </w:rPr>
        <w:t>7</w:t>
      </w:r>
      <w:r>
        <w:rPr>
          <w:rFonts w:hint="eastAsia" w:ascii="宋体" w:hAnsi="宋体" w:cs="宋体"/>
          <w:sz w:val="24"/>
        </w:rPr>
        <w:t>）逾期送达的投标文件</w:t>
      </w: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lang w:eastAsia="zh-CN"/>
        </w:rPr>
        <w:t>八</w:t>
      </w:r>
      <w:r>
        <w:rPr>
          <w:rFonts w:hint="eastAsia" w:ascii="宋体" w:hAnsi="宋体" w:cs="宋体"/>
          <w:b/>
          <w:sz w:val="24"/>
        </w:rPr>
        <w:t>、评</w:t>
      </w:r>
      <w:r>
        <w:rPr>
          <w:rFonts w:ascii="宋体" w:hAnsi="宋体" w:cs="宋体"/>
          <w:b/>
          <w:sz w:val="24"/>
        </w:rPr>
        <w:t xml:space="preserve">   </w:t>
      </w:r>
      <w:r>
        <w:rPr>
          <w:rFonts w:hint="eastAsia" w:ascii="宋体" w:hAnsi="宋体" w:cs="宋体"/>
          <w:b/>
          <w:sz w:val="24"/>
        </w:rPr>
        <w:t>标</w:t>
      </w:r>
    </w:p>
    <w:p>
      <w:pPr>
        <w:spacing w:line="440" w:lineRule="exact"/>
        <w:ind w:firstLine="240" w:firstLineChars="100"/>
        <w:rPr>
          <w:rFonts w:ascii="宋体" w:cs="宋体"/>
          <w:sz w:val="24"/>
        </w:rPr>
      </w:pPr>
      <w:r>
        <w:rPr>
          <w:rFonts w:hint="eastAsia" w:ascii="宋体" w:hAnsi="宋体" w:cs="宋体"/>
          <w:sz w:val="24"/>
        </w:rPr>
        <w:t>评标、定标遵循平等竞争、公正合理的原则。</w:t>
      </w:r>
    </w:p>
    <w:p>
      <w:pPr>
        <w:spacing w:line="440" w:lineRule="exact"/>
        <w:ind w:firstLine="480" w:firstLineChars="200"/>
        <w:rPr>
          <w:rFonts w:ascii="宋体" w:cs="宋体"/>
          <w:sz w:val="24"/>
        </w:rPr>
      </w:pPr>
      <w:r>
        <w:rPr>
          <w:rFonts w:hint="eastAsia" w:ascii="宋体" w:hAnsi="宋体" w:cs="宋体"/>
          <w:sz w:val="24"/>
        </w:rPr>
        <w:t>本工程项目最优报价为：</w:t>
      </w:r>
      <w:r>
        <w:rPr>
          <w:rFonts w:hint="eastAsia" w:ascii="宋体" w:hAnsi="宋体" w:cs="宋体"/>
          <w:b/>
          <w:sz w:val="24"/>
          <w:u w:val="single"/>
        </w:rPr>
        <w:t>最低价中标。</w:t>
      </w: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rPr>
          <w:rFonts w:hint="eastAsia" w:ascii="宋体" w:cs="宋体"/>
          <w:sz w:val="24"/>
        </w:rPr>
      </w:pPr>
    </w:p>
    <w:p>
      <w:pPr>
        <w:pStyle w:val="3"/>
        <w:spacing w:line="264" w:lineRule="auto"/>
        <w:jc w:val="center"/>
        <w:rPr>
          <w:rFonts w:hAnsi="宋体"/>
          <w:sz w:val="36"/>
        </w:rPr>
      </w:pPr>
    </w:p>
    <w:p>
      <w:pPr>
        <w:pStyle w:val="3"/>
        <w:spacing w:line="264" w:lineRule="auto"/>
        <w:jc w:val="center"/>
        <w:rPr>
          <w:rFonts w:hAnsi="宋体"/>
          <w:sz w:val="36"/>
        </w:rPr>
      </w:pPr>
    </w:p>
    <w:p>
      <w:pPr>
        <w:pStyle w:val="3"/>
        <w:spacing w:line="264" w:lineRule="auto"/>
        <w:jc w:val="center"/>
        <w:rPr>
          <w:rFonts w:hAnsi="宋体"/>
          <w:sz w:val="36"/>
        </w:rPr>
      </w:pPr>
      <w:r>
        <w:rPr>
          <w:rFonts w:hint="eastAsia" w:hAnsi="宋体"/>
          <w:sz w:val="36"/>
        </w:rPr>
        <w:t>（封      面）</w:t>
      </w:r>
    </w:p>
    <w:p>
      <w:pPr>
        <w:pStyle w:val="3"/>
        <w:spacing w:line="264" w:lineRule="auto"/>
        <w:jc w:val="center"/>
        <w:rPr>
          <w:rFonts w:hAnsi="宋体"/>
          <w:sz w:val="36"/>
        </w:rPr>
      </w:pPr>
    </w:p>
    <w:p>
      <w:pPr>
        <w:pStyle w:val="3"/>
        <w:spacing w:line="264" w:lineRule="auto"/>
        <w:jc w:val="center"/>
        <w:rPr>
          <w:rFonts w:hAnsi="宋体"/>
          <w:sz w:val="36"/>
        </w:rPr>
      </w:pPr>
      <w:r>
        <w:rPr>
          <w:rFonts w:hint="eastAsia" w:hAnsi="宋体"/>
          <w:sz w:val="36"/>
        </w:rPr>
        <w:t>__________________________________</w:t>
      </w:r>
      <w:r>
        <w:rPr>
          <w:rFonts w:hint="eastAsia" w:hAnsi="宋体"/>
          <w:sz w:val="44"/>
        </w:rPr>
        <w:t>工程</w:t>
      </w:r>
    </w:p>
    <w:p>
      <w:pPr>
        <w:pStyle w:val="3"/>
        <w:spacing w:line="264" w:lineRule="auto"/>
        <w:jc w:val="center"/>
        <w:rPr>
          <w:rFonts w:hAnsi="宋体"/>
          <w:sz w:val="36"/>
        </w:rPr>
      </w:pPr>
    </w:p>
    <w:p>
      <w:pPr>
        <w:pStyle w:val="3"/>
        <w:spacing w:line="264" w:lineRule="auto"/>
        <w:jc w:val="center"/>
        <w:rPr>
          <w:rFonts w:hAnsi="宋体"/>
          <w:b/>
          <w:sz w:val="84"/>
        </w:rPr>
      </w:pPr>
      <w:r>
        <w:rPr>
          <w:rFonts w:hint="eastAsia" w:hAnsi="宋体"/>
          <w:b/>
          <w:sz w:val="84"/>
        </w:rPr>
        <w:t>施 工 投 标 文 件</w:t>
      </w:r>
    </w:p>
    <w:p>
      <w:pPr>
        <w:pStyle w:val="3"/>
        <w:spacing w:line="264" w:lineRule="auto"/>
        <w:jc w:val="center"/>
        <w:rPr>
          <w:rFonts w:hAnsi="宋体"/>
          <w:sz w:val="28"/>
        </w:rPr>
      </w:pPr>
    </w:p>
    <w:p>
      <w:pPr>
        <w:pStyle w:val="3"/>
        <w:spacing w:line="264" w:lineRule="auto"/>
        <w:jc w:val="center"/>
        <w:rPr>
          <w:rFonts w:hAnsi="宋体"/>
          <w:sz w:val="72"/>
        </w:rPr>
      </w:pPr>
    </w:p>
    <w:p>
      <w:pPr>
        <w:pStyle w:val="3"/>
        <w:spacing w:line="264" w:lineRule="auto"/>
        <w:jc w:val="center"/>
        <w:rPr>
          <w:rFonts w:hAnsi="宋体"/>
          <w:sz w:val="72"/>
        </w:rPr>
      </w:pPr>
    </w:p>
    <w:p>
      <w:pPr>
        <w:pStyle w:val="3"/>
        <w:spacing w:line="264" w:lineRule="auto"/>
        <w:jc w:val="center"/>
        <w:rPr>
          <w:rFonts w:hAnsi="宋体"/>
          <w:sz w:val="72"/>
        </w:rPr>
      </w:pPr>
    </w:p>
    <w:p>
      <w:pPr>
        <w:pStyle w:val="3"/>
        <w:spacing w:line="264" w:lineRule="auto"/>
        <w:rPr>
          <w:rFonts w:hAnsi="宋体"/>
          <w:sz w:val="72"/>
        </w:rPr>
      </w:pPr>
    </w:p>
    <w:p>
      <w:pPr>
        <w:pStyle w:val="3"/>
        <w:spacing w:line="264" w:lineRule="auto"/>
        <w:jc w:val="center"/>
        <w:rPr>
          <w:rFonts w:hAnsi="宋体"/>
          <w:sz w:val="72"/>
        </w:rPr>
      </w:pPr>
    </w:p>
    <w:p>
      <w:pPr>
        <w:pStyle w:val="3"/>
        <w:spacing w:line="840" w:lineRule="auto"/>
        <w:ind w:left="630"/>
        <w:rPr>
          <w:rFonts w:hAnsi="宋体"/>
          <w:sz w:val="30"/>
        </w:rPr>
      </w:pPr>
      <w:r>
        <w:rPr>
          <w:rFonts w:hint="eastAsia" w:hAnsi="宋体"/>
          <w:sz w:val="30"/>
        </w:rPr>
        <w:t>投   标   人（章）:</w:t>
      </w:r>
    </w:p>
    <w:p>
      <w:pPr>
        <w:pStyle w:val="3"/>
        <w:spacing w:line="840" w:lineRule="auto"/>
        <w:ind w:left="630"/>
        <w:rPr>
          <w:rFonts w:hAnsi="宋体"/>
          <w:sz w:val="30"/>
        </w:rPr>
      </w:pPr>
      <w:r>
        <w:rPr>
          <w:rFonts w:hint="eastAsia" w:hAnsi="宋体"/>
          <w:sz w:val="30"/>
        </w:rPr>
        <w:t>法定代表人或委托代理人（签字或盖章）:</w:t>
      </w:r>
    </w:p>
    <w:p>
      <w:pPr>
        <w:pStyle w:val="3"/>
        <w:spacing w:line="840" w:lineRule="auto"/>
        <w:ind w:left="630"/>
        <w:rPr>
          <w:rFonts w:hAnsi="宋体"/>
          <w:sz w:val="72"/>
        </w:rPr>
      </w:pPr>
      <w:r>
        <w:rPr>
          <w:rFonts w:hint="eastAsia" w:hAnsi="宋体"/>
          <w:sz w:val="30"/>
        </w:rPr>
        <w:t>日期：__________年__________月____________日</w:t>
      </w:r>
    </w:p>
    <w:p>
      <w:pPr>
        <w:pStyle w:val="3"/>
        <w:adjustRightInd w:val="0"/>
        <w:snapToGrid w:val="0"/>
        <w:spacing w:line="300" w:lineRule="auto"/>
        <w:rPr>
          <w:rFonts w:hint="eastAsia" w:hAnsi="宋体"/>
          <w:sz w:val="32"/>
        </w:rPr>
      </w:pPr>
    </w:p>
    <w:p>
      <w:pPr>
        <w:pStyle w:val="2"/>
        <w:spacing w:line="360" w:lineRule="auto"/>
        <w:ind w:firstLine="0"/>
        <w:jc w:val="center"/>
        <w:rPr>
          <w:rFonts w:ascii="宋体" w:hAnsi="宋体"/>
          <w:b/>
          <w:bCs/>
          <w:sz w:val="30"/>
        </w:rPr>
      </w:pPr>
    </w:p>
    <w:p>
      <w:pPr>
        <w:pStyle w:val="2"/>
        <w:spacing w:line="360" w:lineRule="auto"/>
        <w:ind w:firstLine="0"/>
        <w:jc w:val="center"/>
        <w:rPr>
          <w:rFonts w:hint="eastAsia" w:ascii="宋体" w:hAnsi="宋体"/>
          <w:b/>
          <w:bCs/>
          <w:sz w:val="30"/>
        </w:rPr>
      </w:pPr>
    </w:p>
    <w:p>
      <w:pPr>
        <w:pStyle w:val="2"/>
        <w:spacing w:line="360" w:lineRule="auto"/>
        <w:ind w:firstLine="0"/>
        <w:jc w:val="center"/>
        <w:rPr>
          <w:rFonts w:ascii="宋体" w:hAnsi="宋体"/>
          <w:b/>
          <w:bCs/>
          <w:sz w:val="30"/>
        </w:rPr>
      </w:pPr>
      <w:r>
        <w:rPr>
          <w:rFonts w:hint="eastAsia" w:ascii="宋体" w:hAnsi="宋体"/>
          <w:b/>
          <w:bCs/>
          <w:sz w:val="30"/>
        </w:rPr>
        <w:t>一、投  标  函</w:t>
      </w:r>
    </w:p>
    <w:p>
      <w:pPr>
        <w:pStyle w:val="3"/>
        <w:adjustRightInd w:val="0"/>
        <w:snapToGrid w:val="0"/>
        <w:spacing w:line="360" w:lineRule="auto"/>
        <w:rPr>
          <w:rFonts w:hAnsi="宋体"/>
          <w:sz w:val="24"/>
        </w:rPr>
      </w:pPr>
    </w:p>
    <w:p>
      <w:pPr>
        <w:pStyle w:val="3"/>
        <w:adjustRightInd w:val="0"/>
        <w:snapToGrid w:val="0"/>
        <w:spacing w:line="360" w:lineRule="auto"/>
        <w:ind w:left="0" w:leftChars="-257" w:hanging="540" w:hangingChars="225"/>
        <w:rPr>
          <w:rFonts w:hAnsi="宋体"/>
          <w:sz w:val="24"/>
          <w:szCs w:val="24"/>
        </w:rPr>
      </w:pPr>
      <w:r>
        <w:rPr>
          <w:rFonts w:hint="eastAsia" w:hAnsi="宋体"/>
          <w:sz w:val="24"/>
        </w:rPr>
        <w:t xml:space="preserve">   </w:t>
      </w:r>
      <w:r>
        <w:rPr>
          <w:rFonts w:hint="eastAsia" w:hAnsi="宋体"/>
          <w:sz w:val="24"/>
          <w:szCs w:val="24"/>
        </w:rPr>
        <w:t>招标人：</w:t>
      </w:r>
      <w:r>
        <w:rPr>
          <w:rFonts w:hint="eastAsia" w:hAnsi="宋体"/>
          <w:sz w:val="24"/>
          <w:szCs w:val="24"/>
          <w:u w:val="single"/>
        </w:rPr>
        <w:t xml:space="preserve">              </w:t>
      </w:r>
    </w:p>
    <w:p>
      <w:pPr>
        <w:pStyle w:val="3"/>
        <w:adjustRightInd w:val="0"/>
        <w:snapToGrid w:val="0"/>
        <w:spacing w:line="440" w:lineRule="exact"/>
        <w:ind w:left="-359" w:leftChars="-171" w:firstLine="315" w:firstLineChars="150"/>
        <w:rPr>
          <w:rFonts w:hAnsi="宋体"/>
        </w:rPr>
      </w:pPr>
      <w:r>
        <w:rPr>
          <w:rFonts w:hint="eastAsia" w:hAnsi="宋体"/>
        </w:rPr>
        <w:t>1、根据已收到的</w:t>
      </w:r>
      <w:r>
        <w:rPr>
          <w:rFonts w:hint="eastAsia" w:hAnsi="宋体"/>
          <w:u w:val="single"/>
        </w:rPr>
        <w:t xml:space="preserve">                </w:t>
      </w:r>
      <w:r>
        <w:rPr>
          <w:rFonts w:hint="eastAsia" w:hAnsi="宋体"/>
        </w:rPr>
        <w:t>工程的招标文件，我单位经考察现场和研究上述工程招标文件的投标须知、合同条件、技术规范、图纸、工程量清单和其他有关文件后，我方愿以人民币小写：</w:t>
      </w:r>
      <w:r>
        <w:rPr>
          <w:rFonts w:hint="eastAsia" w:hAnsi="宋体"/>
          <w:u w:val="single"/>
        </w:rPr>
        <w:t xml:space="preserve">        </w:t>
      </w:r>
      <w:r>
        <w:rPr>
          <w:rFonts w:hint="eastAsia" w:hAnsi="宋体"/>
        </w:rPr>
        <w:t>元（大写：</w:t>
      </w:r>
      <w:r>
        <w:rPr>
          <w:rFonts w:hint="eastAsia" w:hAnsi="宋体"/>
          <w:u w:val="single"/>
        </w:rPr>
        <w:t xml:space="preserve">          </w:t>
      </w:r>
      <w:r>
        <w:rPr>
          <w:rFonts w:hint="eastAsia" w:hAnsi="宋体"/>
        </w:rPr>
        <w:t>）的总价，按上述合同条件、技术规范、图纸、工程量清单的条件承包上述工程的施工、竣工和保修。</w:t>
      </w:r>
    </w:p>
    <w:p>
      <w:pPr>
        <w:pStyle w:val="3"/>
        <w:adjustRightInd w:val="0"/>
        <w:snapToGrid w:val="0"/>
        <w:spacing w:line="440" w:lineRule="exact"/>
        <w:ind w:left="-359" w:leftChars="-171" w:firstLine="315" w:firstLineChars="150"/>
        <w:rPr>
          <w:rFonts w:hAnsi="宋体"/>
        </w:rPr>
      </w:pPr>
      <w:r>
        <w:rPr>
          <w:rFonts w:hint="eastAsia" w:hAnsi="宋体"/>
        </w:rPr>
        <w:t>2、一旦我方中标，我方保证在</w:t>
      </w:r>
      <w:r>
        <w:rPr>
          <w:rFonts w:hint="eastAsia" w:hAnsi="宋体"/>
          <w:u w:val="single"/>
        </w:rPr>
        <w:t xml:space="preserve">     </w:t>
      </w:r>
      <w:r>
        <w:rPr>
          <w:rFonts w:hint="eastAsia" w:hAnsi="宋体"/>
        </w:rPr>
        <w:t>天(日历日)内竣工并移交整个工程。</w:t>
      </w:r>
    </w:p>
    <w:p>
      <w:pPr>
        <w:pStyle w:val="3"/>
        <w:adjustRightInd w:val="0"/>
        <w:snapToGrid w:val="0"/>
        <w:spacing w:line="440" w:lineRule="exact"/>
        <w:ind w:left="-359" w:leftChars="-171" w:firstLine="315" w:firstLineChars="150"/>
        <w:rPr>
          <w:rFonts w:hAnsi="宋体"/>
        </w:rPr>
      </w:pPr>
      <w:r>
        <w:rPr>
          <w:rFonts w:hint="eastAsia" w:hAnsi="宋体"/>
        </w:rPr>
        <w:t>3、如果我方中标，将派出</w:t>
      </w:r>
      <w:r>
        <w:rPr>
          <w:rFonts w:hint="eastAsia" w:hAnsi="宋体"/>
          <w:u w:val="single"/>
        </w:rPr>
        <w:t xml:space="preserve">           </w:t>
      </w:r>
      <w:r>
        <w:rPr>
          <w:rFonts w:hint="eastAsia" w:hAnsi="宋体"/>
        </w:rPr>
        <w:t>（项目经理姓名）作为本工程的项目经理。</w:t>
      </w:r>
    </w:p>
    <w:p>
      <w:pPr>
        <w:pStyle w:val="3"/>
        <w:adjustRightInd w:val="0"/>
        <w:snapToGrid w:val="0"/>
        <w:spacing w:line="440" w:lineRule="exact"/>
        <w:ind w:left="-359" w:leftChars="-171" w:firstLine="315" w:firstLineChars="150"/>
        <w:rPr>
          <w:rFonts w:hAnsi="宋体"/>
        </w:rPr>
      </w:pPr>
      <w:r>
        <w:rPr>
          <w:rFonts w:hint="eastAsia" w:hAnsi="宋体"/>
        </w:rPr>
        <w:t>4．我方接受招标文件中的工程款预付及支付条件。</w:t>
      </w:r>
    </w:p>
    <w:p>
      <w:pPr>
        <w:pStyle w:val="3"/>
        <w:adjustRightInd w:val="0"/>
        <w:snapToGrid w:val="0"/>
        <w:spacing w:line="440" w:lineRule="exact"/>
        <w:ind w:left="-359" w:leftChars="-171" w:firstLine="315" w:firstLineChars="150"/>
        <w:rPr>
          <w:rFonts w:hAnsi="宋体"/>
        </w:rPr>
      </w:pPr>
      <w:r>
        <w:rPr>
          <w:rFonts w:hint="eastAsia" w:hAnsi="宋体"/>
        </w:rPr>
        <w:t>5、我方同意所递交的投标文件在“投标须知”前附表规定的投标有效期内有效，在此期间内我方的投标有可能中标，我方将受此约束。</w:t>
      </w:r>
    </w:p>
    <w:p>
      <w:pPr>
        <w:pStyle w:val="3"/>
        <w:adjustRightInd w:val="0"/>
        <w:snapToGrid w:val="0"/>
        <w:spacing w:line="440" w:lineRule="exact"/>
        <w:ind w:left="-359" w:leftChars="-171" w:firstLine="315" w:firstLineChars="150"/>
        <w:rPr>
          <w:rFonts w:hAnsi="宋体"/>
        </w:rPr>
      </w:pPr>
      <w:r>
        <w:rPr>
          <w:rFonts w:hint="eastAsia" w:hAnsi="宋体"/>
        </w:rPr>
        <w:t>6．除非另外达成协议并生效，你方的中标通知书和本投标文件将构成约束我们双方的合同。</w:t>
      </w:r>
    </w:p>
    <w:p>
      <w:pPr>
        <w:pStyle w:val="3"/>
        <w:adjustRightInd w:val="0"/>
        <w:snapToGrid w:val="0"/>
        <w:spacing w:line="440" w:lineRule="exact"/>
        <w:ind w:left="-359" w:leftChars="-171" w:firstLine="315" w:firstLineChars="150"/>
        <w:rPr>
          <w:rFonts w:hAnsi="宋体"/>
        </w:rPr>
      </w:pPr>
      <w:r>
        <w:rPr>
          <w:rFonts w:hint="eastAsia" w:hAnsi="宋体"/>
        </w:rPr>
        <w:t>7、我方金额为人民币</w:t>
      </w:r>
      <w:r>
        <w:rPr>
          <w:rFonts w:hint="eastAsia" w:hAnsi="宋体"/>
          <w:u w:val="single"/>
        </w:rPr>
        <w:t xml:space="preserve">          </w:t>
      </w:r>
      <w:r>
        <w:rPr>
          <w:rFonts w:hint="eastAsia" w:hAnsi="宋体"/>
        </w:rPr>
        <w:t>元的投标保证金与本投标书同时递交。</w:t>
      </w:r>
    </w:p>
    <w:p>
      <w:pPr>
        <w:pStyle w:val="3"/>
        <w:adjustRightInd w:val="0"/>
        <w:snapToGrid w:val="0"/>
        <w:spacing w:line="440" w:lineRule="exact"/>
        <w:ind w:firstLine="359"/>
        <w:rPr>
          <w:rFonts w:hAnsi="宋体"/>
        </w:rPr>
      </w:pPr>
    </w:p>
    <w:p>
      <w:pPr>
        <w:pStyle w:val="3"/>
        <w:adjustRightInd w:val="0"/>
        <w:snapToGrid w:val="0"/>
        <w:spacing w:line="360" w:lineRule="auto"/>
        <w:ind w:firstLine="359"/>
        <w:rPr>
          <w:rFonts w:hAnsi="宋体"/>
        </w:rPr>
      </w:pPr>
      <w:r>
        <w:rPr>
          <w:rFonts w:hint="eastAsia" w:hAnsi="宋体"/>
        </w:rPr>
        <w:t>投标人：(盖章)</w:t>
      </w:r>
    </w:p>
    <w:p>
      <w:pPr>
        <w:pStyle w:val="3"/>
        <w:adjustRightInd w:val="0"/>
        <w:snapToGrid w:val="0"/>
        <w:spacing w:line="360" w:lineRule="auto"/>
        <w:ind w:firstLine="359"/>
        <w:rPr>
          <w:rFonts w:hAnsi="宋体"/>
        </w:rPr>
      </w:pPr>
      <w:r>
        <w:rPr>
          <w:rFonts w:hint="eastAsia" w:hAnsi="宋体"/>
        </w:rPr>
        <w:t>单位地址：</w:t>
      </w:r>
    </w:p>
    <w:p>
      <w:pPr>
        <w:pStyle w:val="3"/>
        <w:adjustRightInd w:val="0"/>
        <w:snapToGrid w:val="0"/>
        <w:spacing w:line="360" w:lineRule="auto"/>
        <w:ind w:firstLine="359"/>
        <w:rPr>
          <w:rFonts w:hAnsi="宋体"/>
        </w:rPr>
      </w:pPr>
      <w:r>
        <w:rPr>
          <w:rFonts w:hint="eastAsia" w:hAnsi="宋体"/>
        </w:rPr>
        <w:t>法定代表人或委托代理人：(盖章或签字)</w:t>
      </w:r>
    </w:p>
    <w:p>
      <w:pPr>
        <w:pStyle w:val="3"/>
        <w:adjustRightInd w:val="0"/>
        <w:snapToGrid w:val="0"/>
        <w:spacing w:line="360" w:lineRule="auto"/>
        <w:ind w:firstLine="359"/>
        <w:rPr>
          <w:rFonts w:hAnsi="宋体"/>
        </w:rPr>
      </w:pPr>
      <w:r>
        <w:rPr>
          <w:rFonts w:hint="eastAsia" w:hAnsi="宋体"/>
        </w:rPr>
        <w:t>邮政编码：</w:t>
      </w:r>
    </w:p>
    <w:p>
      <w:pPr>
        <w:pStyle w:val="3"/>
        <w:adjustRightInd w:val="0"/>
        <w:snapToGrid w:val="0"/>
        <w:spacing w:line="360" w:lineRule="auto"/>
        <w:ind w:firstLine="359"/>
        <w:rPr>
          <w:rFonts w:hAnsi="宋体"/>
        </w:rPr>
      </w:pPr>
      <w:r>
        <w:rPr>
          <w:rFonts w:hint="eastAsia" w:hAnsi="宋体"/>
        </w:rPr>
        <w:t>电话：</w:t>
      </w:r>
    </w:p>
    <w:p>
      <w:pPr>
        <w:pStyle w:val="3"/>
        <w:adjustRightInd w:val="0"/>
        <w:snapToGrid w:val="0"/>
        <w:spacing w:line="360" w:lineRule="auto"/>
        <w:ind w:firstLine="359"/>
        <w:rPr>
          <w:rFonts w:hAnsi="宋体"/>
        </w:rPr>
      </w:pPr>
      <w:r>
        <w:rPr>
          <w:rFonts w:hint="eastAsia" w:hAnsi="宋体"/>
        </w:rPr>
        <w:t>传真：</w:t>
      </w:r>
    </w:p>
    <w:p>
      <w:pPr>
        <w:pStyle w:val="3"/>
        <w:adjustRightInd w:val="0"/>
        <w:snapToGrid w:val="0"/>
        <w:spacing w:line="360" w:lineRule="auto"/>
        <w:ind w:firstLine="359"/>
        <w:rPr>
          <w:rFonts w:hAnsi="宋体"/>
        </w:rPr>
      </w:pPr>
      <w:r>
        <w:rPr>
          <w:rFonts w:hint="eastAsia" w:hAnsi="宋体"/>
        </w:rPr>
        <w:t>日期：      年      月      日</w:t>
      </w:r>
    </w:p>
    <w:p>
      <w:pPr>
        <w:pStyle w:val="2"/>
        <w:spacing w:line="360" w:lineRule="auto"/>
        <w:ind w:firstLine="0"/>
        <w:jc w:val="center"/>
        <w:rPr>
          <w:rFonts w:ascii="宋体" w:hAnsi="宋体" w:cs="金山简魏碑"/>
          <w:kern w:val="2"/>
          <w:sz w:val="21"/>
          <w:szCs w:val="21"/>
        </w:rPr>
      </w:pPr>
    </w:p>
    <w:p>
      <w:pPr>
        <w:pStyle w:val="2"/>
        <w:spacing w:line="360" w:lineRule="auto"/>
        <w:ind w:firstLine="0"/>
        <w:jc w:val="center"/>
        <w:rPr>
          <w:rFonts w:ascii="宋体" w:hAnsi="宋体"/>
          <w:sz w:val="25"/>
          <w:u w:val="single"/>
        </w:rPr>
      </w:pPr>
    </w:p>
    <w:p>
      <w:pPr>
        <w:pStyle w:val="2"/>
        <w:spacing w:line="360" w:lineRule="auto"/>
        <w:ind w:firstLine="0"/>
        <w:jc w:val="center"/>
        <w:rPr>
          <w:rFonts w:ascii="宋体" w:hAnsi="宋体"/>
          <w:sz w:val="25"/>
          <w:u w:val="single"/>
        </w:rPr>
      </w:pPr>
    </w:p>
    <w:p>
      <w:pPr>
        <w:pStyle w:val="2"/>
        <w:spacing w:line="360" w:lineRule="auto"/>
        <w:ind w:firstLine="0"/>
        <w:jc w:val="center"/>
        <w:rPr>
          <w:rFonts w:ascii="宋体" w:hAnsi="宋体"/>
          <w:b/>
          <w:bCs/>
          <w:sz w:val="30"/>
        </w:rPr>
      </w:pPr>
    </w:p>
    <w:p>
      <w:pPr>
        <w:pStyle w:val="2"/>
        <w:spacing w:line="360" w:lineRule="auto"/>
        <w:ind w:firstLine="0"/>
        <w:jc w:val="center"/>
        <w:rPr>
          <w:rFonts w:ascii="宋体" w:hAnsi="宋体"/>
          <w:b/>
          <w:bCs/>
          <w:sz w:val="30"/>
        </w:rPr>
      </w:pPr>
    </w:p>
    <w:p>
      <w:pPr>
        <w:pStyle w:val="2"/>
        <w:spacing w:line="360" w:lineRule="auto"/>
        <w:ind w:firstLine="0"/>
        <w:jc w:val="center"/>
        <w:rPr>
          <w:rFonts w:hint="eastAsia" w:ascii="宋体" w:hAnsi="宋体"/>
          <w:b/>
          <w:bCs/>
          <w:sz w:val="30"/>
        </w:rPr>
      </w:pPr>
    </w:p>
    <w:p>
      <w:pPr>
        <w:pStyle w:val="2"/>
        <w:spacing w:line="360" w:lineRule="auto"/>
        <w:ind w:firstLine="2108" w:firstLineChars="700"/>
        <w:jc w:val="both"/>
        <w:rPr>
          <w:rFonts w:hint="eastAsia" w:ascii="宋体" w:hAnsi="宋体"/>
          <w:b/>
          <w:bCs/>
          <w:sz w:val="30"/>
        </w:rPr>
      </w:pPr>
    </w:p>
    <w:p>
      <w:pPr>
        <w:pStyle w:val="2"/>
        <w:spacing w:line="360" w:lineRule="auto"/>
        <w:ind w:firstLine="2108" w:firstLineChars="700"/>
        <w:jc w:val="both"/>
        <w:rPr>
          <w:rFonts w:hint="eastAsia" w:ascii="宋体" w:hAnsi="宋体"/>
          <w:b/>
          <w:bCs/>
          <w:sz w:val="30"/>
        </w:rPr>
      </w:pPr>
    </w:p>
    <w:p>
      <w:pPr>
        <w:pStyle w:val="2"/>
        <w:spacing w:line="360" w:lineRule="auto"/>
        <w:ind w:firstLine="2108" w:firstLineChars="700"/>
        <w:jc w:val="both"/>
        <w:rPr>
          <w:rFonts w:hint="eastAsia" w:ascii="宋体" w:hAnsi="宋体"/>
          <w:b/>
          <w:bCs/>
          <w:sz w:val="30"/>
        </w:rPr>
      </w:pPr>
      <w:r>
        <w:rPr>
          <w:rFonts w:hint="eastAsia" w:ascii="宋体" w:hAnsi="宋体"/>
          <w:b/>
          <w:bCs/>
          <w:sz w:val="30"/>
        </w:rPr>
        <w:t>二、法定代表人资格证明书</w:t>
      </w:r>
    </w:p>
    <w:p>
      <w:pPr>
        <w:pStyle w:val="2"/>
        <w:spacing w:line="480" w:lineRule="auto"/>
        <w:ind w:firstLine="480" w:firstLineChars="200"/>
        <w:rPr>
          <w:rFonts w:ascii="宋体" w:hAnsi="宋体"/>
          <w:sz w:val="24"/>
          <w:szCs w:val="24"/>
        </w:rPr>
      </w:pPr>
      <w:r>
        <w:rPr>
          <w:rFonts w:hint="eastAsia" w:ascii="宋体" w:hAnsi="宋体"/>
          <w:sz w:val="24"/>
          <w:szCs w:val="24"/>
        </w:rPr>
        <w:t>投标人名称：</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2"/>
        <w:spacing w:line="480" w:lineRule="auto"/>
        <w:ind w:firstLine="480" w:firstLineChars="200"/>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性别：</w:t>
      </w:r>
      <w:r>
        <w:rPr>
          <w:rFonts w:hint="eastAsia" w:ascii="宋体" w:hAnsi="宋体"/>
          <w:sz w:val="24"/>
          <w:szCs w:val="24"/>
          <w:u w:val="single"/>
        </w:rPr>
        <w:t xml:space="preserve">          </w:t>
      </w:r>
      <w:r>
        <w:rPr>
          <w:rFonts w:hint="eastAsia" w:ascii="宋体" w:hAnsi="宋体"/>
          <w:sz w:val="24"/>
          <w:szCs w:val="24"/>
        </w:rPr>
        <w:t>年龄：</w:t>
      </w:r>
      <w:r>
        <w:rPr>
          <w:rFonts w:hint="eastAsia" w:ascii="宋体" w:hAnsi="宋体"/>
          <w:sz w:val="24"/>
          <w:szCs w:val="24"/>
          <w:u w:val="single"/>
        </w:rPr>
        <w:t xml:space="preserve">           </w:t>
      </w:r>
    </w:p>
    <w:p>
      <w:pPr>
        <w:pStyle w:val="2"/>
        <w:spacing w:line="480" w:lineRule="auto"/>
        <w:ind w:firstLine="480" w:firstLineChars="200"/>
        <w:rPr>
          <w:rFonts w:hint="eastAsia" w:ascii="宋体" w:hAnsi="宋体"/>
          <w:sz w:val="24"/>
          <w:szCs w:val="24"/>
          <w:u w:val="single"/>
        </w:rPr>
      </w:pPr>
      <w:r>
        <w:rPr>
          <w:rFonts w:hint="eastAsia" w:ascii="宋体" w:hAnsi="宋体"/>
          <w:sz w:val="24"/>
          <w:szCs w:val="24"/>
        </w:rPr>
        <w:t>职务：</w:t>
      </w:r>
      <w:r>
        <w:rPr>
          <w:rFonts w:hint="eastAsia" w:ascii="宋体" w:hAnsi="宋体"/>
          <w:sz w:val="24"/>
          <w:szCs w:val="24"/>
          <w:u w:val="single"/>
        </w:rPr>
        <w:t xml:space="preserve">               </w:t>
      </w:r>
      <w:r>
        <w:rPr>
          <w:rFonts w:hint="eastAsia" w:ascii="宋体" w:hAnsi="宋体"/>
          <w:sz w:val="24"/>
          <w:szCs w:val="24"/>
        </w:rPr>
        <w:t>系：</w:t>
      </w:r>
      <w:r>
        <w:rPr>
          <w:rFonts w:hint="eastAsia" w:ascii="宋体" w:hAnsi="宋体"/>
          <w:sz w:val="24"/>
          <w:szCs w:val="24"/>
          <w:u w:val="single"/>
        </w:rPr>
        <w:t xml:space="preserve">     (投标人单位名称)       </w:t>
      </w:r>
      <w:r>
        <w:rPr>
          <w:rFonts w:hint="eastAsia" w:ascii="宋体" w:hAnsi="宋体"/>
          <w:sz w:val="24"/>
          <w:szCs w:val="24"/>
        </w:rPr>
        <w:t>的法定代表人。</w:t>
      </w:r>
    </w:p>
    <w:p>
      <w:pPr>
        <w:pStyle w:val="2"/>
        <w:spacing w:line="480" w:lineRule="auto"/>
        <w:ind w:firstLine="480" w:firstLineChars="200"/>
        <w:rPr>
          <w:rFonts w:hint="eastAsia" w:ascii="宋体" w:hAnsi="宋体"/>
          <w:sz w:val="24"/>
          <w:szCs w:val="24"/>
        </w:rPr>
      </w:pPr>
      <w:r>
        <w:rPr>
          <w:rFonts w:hint="eastAsia" w:ascii="宋体" w:hAnsi="宋体"/>
          <w:sz w:val="24"/>
          <w:szCs w:val="24"/>
        </w:rPr>
        <w:t>特此证明</w:t>
      </w:r>
    </w:p>
    <w:p>
      <w:pPr>
        <w:pStyle w:val="2"/>
        <w:spacing w:line="480" w:lineRule="auto"/>
        <w:ind w:firstLine="3840" w:firstLineChars="1600"/>
        <w:rPr>
          <w:rFonts w:hint="eastAsia"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480" w:lineRule="auto"/>
        <w:ind w:firstLine="3840" w:firstLineChars="1600"/>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2"/>
        <w:spacing w:line="360" w:lineRule="auto"/>
        <w:ind w:firstLine="0"/>
        <w:rPr>
          <w:rFonts w:hint="eastAsia" w:ascii="宋体" w:hAnsi="宋体"/>
          <w:b/>
          <w:bCs/>
          <w:sz w:val="30"/>
        </w:rPr>
      </w:pPr>
    </w:p>
    <w:p>
      <w:pPr>
        <w:pStyle w:val="2"/>
        <w:spacing w:line="360" w:lineRule="auto"/>
        <w:ind w:firstLine="3614" w:firstLineChars="1200"/>
        <w:jc w:val="both"/>
        <w:rPr>
          <w:rFonts w:ascii="宋体" w:hAnsi="宋体"/>
          <w:b/>
          <w:bCs/>
          <w:sz w:val="30"/>
        </w:rPr>
      </w:pPr>
      <w:r>
        <w:rPr>
          <w:rFonts w:hint="eastAsia" w:ascii="宋体" w:hAnsi="宋体"/>
          <w:b/>
          <w:bCs/>
          <w:sz w:val="30"/>
        </w:rPr>
        <w:t>三、授权委托书</w:t>
      </w:r>
    </w:p>
    <w:p>
      <w:pPr>
        <w:pStyle w:val="2"/>
        <w:spacing w:line="360" w:lineRule="auto"/>
        <w:ind w:firstLine="480"/>
        <w:rPr>
          <w:rFonts w:ascii="宋体" w:hAnsi="宋体"/>
          <w:sz w:val="25"/>
        </w:rPr>
      </w:pPr>
    </w:p>
    <w:p>
      <w:pPr>
        <w:pStyle w:val="2"/>
        <w:spacing w:line="360" w:lineRule="auto"/>
        <w:ind w:firstLine="700" w:firstLineChars="292"/>
        <w:rPr>
          <w:rFonts w:ascii="宋体" w:hAnsi="宋体"/>
          <w:sz w:val="24"/>
          <w:szCs w:val="24"/>
        </w:rPr>
      </w:pPr>
      <w:r>
        <w:rPr>
          <w:rFonts w:hint="eastAsia" w:ascii="宋体" w:hAnsi="宋体"/>
          <w:sz w:val="24"/>
          <w:szCs w:val="24"/>
        </w:rPr>
        <w:t>本授权委托书声明：我</w:t>
      </w:r>
      <w:r>
        <w:rPr>
          <w:rFonts w:hint="eastAsia" w:ascii="宋体" w:hAnsi="宋体"/>
          <w:sz w:val="24"/>
          <w:szCs w:val="24"/>
          <w:u w:val="single"/>
        </w:rPr>
        <w:t xml:space="preserve">       </w:t>
      </w:r>
      <w:r>
        <w:rPr>
          <w:rFonts w:hint="eastAsia" w:ascii="宋体" w:hAnsi="宋体"/>
          <w:sz w:val="24"/>
          <w:szCs w:val="24"/>
        </w:rPr>
        <w:t>(姓名)系</w:t>
      </w:r>
      <w:r>
        <w:rPr>
          <w:rFonts w:hint="eastAsia" w:ascii="宋体" w:hAnsi="宋体"/>
          <w:sz w:val="24"/>
          <w:szCs w:val="24"/>
          <w:u w:val="single"/>
        </w:rPr>
        <w:t xml:space="preserve">                </w:t>
      </w:r>
      <w:r>
        <w:rPr>
          <w:rFonts w:hint="eastAsia" w:ascii="宋体" w:hAnsi="宋体"/>
          <w:sz w:val="24"/>
          <w:szCs w:val="24"/>
        </w:rPr>
        <w:t>(投标人名称)的法定代表人，现授权委托</w:t>
      </w:r>
      <w:r>
        <w:rPr>
          <w:rFonts w:hint="eastAsia" w:ascii="宋体" w:hAnsi="宋体"/>
          <w:sz w:val="24"/>
          <w:szCs w:val="24"/>
          <w:u w:val="single"/>
        </w:rPr>
        <w:t xml:space="preserve">                    </w:t>
      </w:r>
      <w:r>
        <w:rPr>
          <w:rFonts w:hint="eastAsia" w:ascii="宋体" w:hAnsi="宋体"/>
          <w:sz w:val="24"/>
          <w:szCs w:val="24"/>
        </w:rPr>
        <w:t>(单位名称)</w:t>
      </w:r>
      <w:r>
        <w:rPr>
          <w:rFonts w:hint="eastAsia" w:ascii="宋体" w:hAnsi="宋体"/>
          <w:sz w:val="24"/>
          <w:szCs w:val="24"/>
          <w:u w:val="single"/>
        </w:rPr>
        <w:t xml:space="preserve">         </w:t>
      </w:r>
      <w:r>
        <w:rPr>
          <w:rFonts w:hint="eastAsia" w:ascii="宋体" w:hAnsi="宋体"/>
          <w:sz w:val="24"/>
          <w:szCs w:val="24"/>
        </w:rPr>
        <w:t>(姓名)为我单位的合法代理人，以本公司的名义参加</w:t>
      </w:r>
      <w:r>
        <w:rPr>
          <w:rFonts w:hint="eastAsia" w:ascii="宋体" w:hAnsi="宋体"/>
          <w:sz w:val="24"/>
          <w:szCs w:val="24"/>
          <w:u w:val="single"/>
        </w:rPr>
        <w:t xml:space="preserve">                       </w:t>
      </w:r>
      <w:r>
        <w:rPr>
          <w:rFonts w:hint="eastAsia" w:ascii="宋体" w:hAnsi="宋体"/>
          <w:sz w:val="24"/>
          <w:szCs w:val="24"/>
        </w:rPr>
        <w:t>(招标人名称)的</w:t>
      </w:r>
      <w:r>
        <w:rPr>
          <w:rFonts w:hint="eastAsia" w:ascii="宋体" w:hAnsi="宋体"/>
          <w:sz w:val="24"/>
          <w:szCs w:val="24"/>
          <w:u w:val="single"/>
        </w:rPr>
        <w:t xml:space="preserve">                    </w:t>
      </w:r>
      <w:r>
        <w:rPr>
          <w:rFonts w:hint="eastAsia" w:ascii="宋体" w:hAnsi="宋体"/>
          <w:sz w:val="24"/>
          <w:szCs w:val="24"/>
        </w:rPr>
        <w:t>工程投标。代理人所签署的一切文件和处理与之有关的一切事务，我均予承认。</w:t>
      </w:r>
    </w:p>
    <w:p>
      <w:pPr>
        <w:pStyle w:val="2"/>
        <w:spacing w:line="360" w:lineRule="auto"/>
        <w:ind w:firstLine="480"/>
        <w:rPr>
          <w:rFonts w:ascii="宋体" w:hAnsi="宋体"/>
          <w:sz w:val="24"/>
          <w:szCs w:val="24"/>
        </w:rPr>
      </w:pPr>
      <w:r>
        <w:rPr>
          <w:rFonts w:hint="eastAsia" w:ascii="宋体" w:hAnsi="宋体"/>
          <w:sz w:val="24"/>
          <w:szCs w:val="24"/>
        </w:rPr>
        <w:t>委托期限：</w:t>
      </w:r>
      <w:r>
        <w:rPr>
          <w:rFonts w:hint="eastAsia" w:ascii="宋体" w:hAnsi="宋体"/>
          <w:sz w:val="24"/>
          <w:szCs w:val="24"/>
          <w:u w:val="single"/>
        </w:rPr>
        <w:t xml:space="preserve">                </w:t>
      </w:r>
      <w:r>
        <w:rPr>
          <w:rFonts w:hint="eastAsia" w:ascii="宋体" w:hAnsi="宋体"/>
          <w:sz w:val="24"/>
          <w:szCs w:val="24"/>
        </w:rPr>
        <w:t xml:space="preserve"> </w:t>
      </w:r>
    </w:p>
    <w:p>
      <w:pPr>
        <w:pStyle w:val="2"/>
        <w:spacing w:line="360" w:lineRule="auto"/>
        <w:ind w:firstLine="480"/>
        <w:rPr>
          <w:rFonts w:ascii="宋体" w:hAnsi="宋体"/>
          <w:sz w:val="24"/>
          <w:szCs w:val="24"/>
        </w:rPr>
      </w:pPr>
      <w:r>
        <w:rPr>
          <w:rFonts w:hint="eastAsia" w:ascii="宋体" w:hAnsi="宋体"/>
          <w:sz w:val="24"/>
          <w:szCs w:val="24"/>
        </w:rPr>
        <w:t>代理人无转委权，特此委托。</w:t>
      </w:r>
    </w:p>
    <w:p>
      <w:pPr>
        <w:pStyle w:val="2"/>
        <w:spacing w:line="360" w:lineRule="auto"/>
        <w:ind w:firstLine="0"/>
        <w:rPr>
          <w:rFonts w:ascii="宋体" w:hAnsi="宋体"/>
          <w:sz w:val="24"/>
          <w:szCs w:val="24"/>
        </w:rPr>
      </w:pPr>
    </w:p>
    <w:p>
      <w:pPr>
        <w:pStyle w:val="2"/>
        <w:spacing w:line="360" w:lineRule="auto"/>
        <w:ind w:firstLine="3480" w:firstLineChars="1450"/>
        <w:rPr>
          <w:rFonts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360" w:lineRule="auto"/>
        <w:ind w:firstLine="0"/>
        <w:jc w:val="center"/>
        <w:rPr>
          <w:rFonts w:hint="eastAsia" w:ascii="宋体" w:hAnsi="宋体"/>
          <w:sz w:val="24"/>
          <w:szCs w:val="24"/>
          <w:u w:val="single"/>
        </w:rPr>
      </w:pPr>
      <w:r>
        <w:rPr>
          <w:rFonts w:hint="eastAsia" w:ascii="宋体" w:hAnsi="宋体"/>
          <w:sz w:val="24"/>
          <w:szCs w:val="24"/>
        </w:rPr>
        <w:t xml:space="preserve">         法定代表人或委托代理人(签字)：</w:t>
      </w:r>
      <w:r>
        <w:rPr>
          <w:rFonts w:hint="eastAsia" w:ascii="宋体" w:hAnsi="宋体"/>
          <w:sz w:val="24"/>
          <w:szCs w:val="24"/>
          <w:u w:val="single"/>
        </w:rPr>
        <w:t xml:space="preserve">              </w:t>
      </w:r>
    </w:p>
    <w:p>
      <w:pPr>
        <w:pStyle w:val="2"/>
        <w:spacing w:line="360" w:lineRule="auto"/>
        <w:ind w:right="480" w:firstLine="4320" w:firstLineChars="1800"/>
        <w:rPr>
          <w:rFonts w:ascii="宋体" w:hAnsi="宋体"/>
          <w:sz w:val="24"/>
          <w:szCs w:val="24"/>
        </w:rPr>
      </w:pPr>
      <w:r>
        <w:rPr>
          <w:rFonts w:hint="eastAsia" w:ascii="宋体" w:hAnsi="宋体"/>
          <w:sz w:val="24"/>
          <w:szCs w:val="24"/>
        </w:rPr>
        <w:t>日期：    年    月    日</w:t>
      </w:r>
    </w:p>
    <w:p>
      <w:pPr>
        <w:pStyle w:val="2"/>
        <w:spacing w:line="360" w:lineRule="auto"/>
        <w:ind w:firstLine="0"/>
        <w:jc w:val="center"/>
        <w:rPr>
          <w:rFonts w:hint="eastAsia" w:ascii="宋体" w:hAnsi="宋体"/>
          <w:b/>
          <w:bCs/>
          <w:sz w:val="30"/>
        </w:rPr>
      </w:pPr>
    </w:p>
    <w:p>
      <w:pPr>
        <w:pStyle w:val="2"/>
        <w:spacing w:line="360" w:lineRule="auto"/>
        <w:ind w:firstLine="0"/>
        <w:jc w:val="center"/>
        <w:rPr>
          <w:rFonts w:hint="eastAsia" w:ascii="宋体" w:hAnsi="宋体"/>
          <w:b/>
          <w:bCs/>
          <w:sz w:val="30"/>
        </w:rPr>
      </w:pPr>
      <w:r>
        <w:rPr>
          <w:rFonts w:hint="eastAsia" w:ascii="宋体" w:hAnsi="宋体"/>
          <w:b/>
          <w:bCs/>
          <w:sz w:val="30"/>
        </w:rPr>
        <w:t>四、投标报价（包括报价汇总表，工程量清单报价表）</w:t>
      </w:r>
    </w:p>
    <w:p>
      <w:pPr>
        <w:pStyle w:val="3"/>
        <w:adjustRightInd w:val="0"/>
        <w:snapToGrid w:val="0"/>
        <w:spacing w:line="300" w:lineRule="auto"/>
        <w:jc w:val="center"/>
        <w:rPr>
          <w:rFonts w:hAnsi="宋体" w:cs="Times New Roman"/>
          <w:b/>
          <w:bCs/>
          <w:kern w:val="0"/>
          <w:sz w:val="30"/>
          <w:szCs w:val="20"/>
        </w:rPr>
      </w:pPr>
    </w:p>
    <w:p>
      <w:pPr>
        <w:pStyle w:val="3"/>
        <w:adjustRightInd w:val="0"/>
        <w:snapToGrid w:val="0"/>
        <w:spacing w:line="300" w:lineRule="auto"/>
        <w:jc w:val="center"/>
        <w:rPr>
          <w:rFonts w:hAnsi="宋体" w:cs="Times New Roman"/>
          <w:b/>
          <w:bCs/>
          <w:kern w:val="0"/>
          <w:sz w:val="30"/>
          <w:szCs w:val="20"/>
        </w:rPr>
      </w:pPr>
      <w:r>
        <w:rPr>
          <w:rFonts w:hint="eastAsia" w:hAnsi="宋体" w:cs="Times New Roman"/>
          <w:b/>
          <w:bCs/>
          <w:kern w:val="0"/>
          <w:sz w:val="30"/>
          <w:szCs w:val="20"/>
        </w:rPr>
        <w:t>五、施工方案或施工组织设计(无)</w:t>
      </w:r>
    </w:p>
    <w:p>
      <w:pPr>
        <w:pStyle w:val="3"/>
        <w:adjustRightInd w:val="0"/>
        <w:snapToGrid w:val="0"/>
        <w:spacing w:line="300" w:lineRule="auto"/>
        <w:rPr>
          <w:rFonts w:hAnsi="宋体" w:cs="Times New Roman"/>
          <w:b/>
          <w:bCs/>
          <w:kern w:val="0"/>
          <w:sz w:val="30"/>
          <w:szCs w:val="20"/>
        </w:rPr>
      </w:pPr>
    </w:p>
    <w:p>
      <w:pPr>
        <w:pStyle w:val="3"/>
        <w:adjustRightInd w:val="0"/>
        <w:snapToGrid w:val="0"/>
        <w:spacing w:line="300" w:lineRule="auto"/>
        <w:ind w:firstLine="420"/>
        <w:rPr>
          <w:rFonts w:hAnsi="宋体" w:cs="Times New Roman"/>
          <w:b/>
          <w:bCs/>
          <w:kern w:val="0"/>
          <w:sz w:val="30"/>
          <w:szCs w:val="20"/>
        </w:rPr>
      </w:pPr>
    </w:p>
    <w:p>
      <w:pPr>
        <w:pStyle w:val="2"/>
        <w:spacing w:line="360" w:lineRule="auto"/>
        <w:ind w:firstLine="0"/>
        <w:jc w:val="center"/>
        <w:rPr>
          <w:rFonts w:hint="eastAsia" w:ascii="宋体" w:hAnsi="宋体"/>
          <w:b/>
          <w:bCs/>
          <w:sz w:val="30"/>
        </w:rPr>
      </w:pPr>
      <w:r>
        <w:rPr>
          <w:rFonts w:hint="eastAsia" w:ascii="宋体" w:hAnsi="宋体"/>
          <w:b/>
          <w:bCs/>
          <w:sz w:val="30"/>
        </w:rPr>
        <w:t>六、承诺书（一）</w:t>
      </w:r>
    </w:p>
    <w:p>
      <w:pPr>
        <w:pStyle w:val="2"/>
        <w:spacing w:line="360" w:lineRule="auto"/>
        <w:ind w:firstLine="0"/>
        <w:rPr>
          <w:rFonts w:hint="eastAsia" w:ascii="宋体" w:hAnsi="宋体"/>
          <w:b/>
          <w:bCs/>
          <w:sz w:val="30"/>
        </w:rPr>
      </w:pPr>
    </w:p>
    <w:p>
      <w:pPr>
        <w:adjustRightInd w:val="0"/>
        <w:snapToGrid w:val="0"/>
        <w:spacing w:line="480" w:lineRule="exact"/>
        <w:rPr>
          <w:rFonts w:hint="eastAsia" w:ascii="宋体" w:hAnsi="宋体"/>
          <w:sz w:val="24"/>
          <w:szCs w:val="24"/>
        </w:rPr>
      </w:pPr>
      <w:r>
        <w:rPr>
          <w:rFonts w:hint="eastAsia" w:ascii="宋体" w:hAnsi="宋体"/>
          <w:sz w:val="24"/>
          <w:szCs w:val="24"/>
        </w:rPr>
        <w:t>①我公司具有独立订立合同的能力；</w:t>
      </w:r>
    </w:p>
    <w:p>
      <w:pPr>
        <w:adjustRightInd w:val="0"/>
        <w:snapToGrid w:val="0"/>
        <w:spacing w:line="480" w:lineRule="exact"/>
        <w:rPr>
          <w:rFonts w:hint="eastAsia" w:ascii="宋体" w:hAnsi="宋体"/>
          <w:sz w:val="24"/>
          <w:szCs w:val="24"/>
        </w:rPr>
      </w:pPr>
      <w:r>
        <w:rPr>
          <w:rFonts w:hint="eastAsia" w:ascii="宋体" w:hAnsi="宋体"/>
          <w:sz w:val="24"/>
          <w:szCs w:val="24"/>
        </w:rPr>
        <w:t>②我公司未处于被责令停业、投标资格被取消或财产被接管、冻结和破产状态；</w:t>
      </w:r>
    </w:p>
    <w:p>
      <w:pPr>
        <w:adjustRightInd w:val="0"/>
        <w:snapToGrid w:val="0"/>
        <w:spacing w:line="480" w:lineRule="exact"/>
        <w:rPr>
          <w:rFonts w:hint="eastAsia" w:ascii="宋体" w:hAnsi="宋体"/>
          <w:sz w:val="24"/>
          <w:szCs w:val="24"/>
        </w:rPr>
      </w:pPr>
      <w:r>
        <w:rPr>
          <w:rFonts w:hint="eastAsia" w:ascii="宋体" w:hAnsi="宋体"/>
          <w:sz w:val="24"/>
          <w:szCs w:val="24"/>
        </w:rPr>
        <w:t>③企业没有因骗取中标或者严重违约或重大工程质量问题被有关部门暂停投标资格并在暂停期内的；</w:t>
      </w:r>
    </w:p>
    <w:p>
      <w:pPr>
        <w:adjustRightInd w:val="0"/>
        <w:snapToGrid w:val="0"/>
        <w:spacing w:line="480" w:lineRule="exact"/>
        <w:rPr>
          <w:rFonts w:hint="eastAsia" w:ascii="宋体" w:hAnsi="宋体"/>
          <w:sz w:val="24"/>
          <w:szCs w:val="24"/>
        </w:rPr>
      </w:pPr>
      <w:r>
        <w:rPr>
          <w:rFonts w:hint="eastAsia" w:ascii="宋体" w:hAnsi="宋体"/>
          <w:sz w:val="24"/>
          <w:szCs w:val="24"/>
        </w:rPr>
        <w:t>④我公司资格审查申请书中的重要内容没有失实或者弄虚作假。</w:t>
      </w:r>
    </w:p>
    <w:p>
      <w:pPr>
        <w:pStyle w:val="2"/>
        <w:spacing w:line="360" w:lineRule="auto"/>
        <w:ind w:firstLine="0"/>
        <w:rPr>
          <w:rFonts w:hint="eastAsia" w:ascii="宋体" w:hAnsi="宋体"/>
          <w:sz w:val="24"/>
          <w:szCs w:val="24"/>
        </w:rPr>
      </w:pPr>
      <w:r>
        <w:rPr>
          <w:rFonts w:hint="eastAsia" w:ascii="宋体" w:hAnsi="宋体"/>
          <w:sz w:val="24"/>
          <w:szCs w:val="24"/>
        </w:rPr>
        <w:t>⑤我公司拟派出的人员相对固定，在本项目工期内，项目负责人和各专业负责人一经确定未经招标人同意投标人不换或替代。</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4200" w:firstLineChars="1750"/>
        <w:rPr>
          <w:rFonts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360" w:lineRule="auto"/>
        <w:ind w:firstLine="0"/>
        <w:jc w:val="center"/>
        <w:rPr>
          <w:rFonts w:hint="eastAsia" w:ascii="宋体" w:hAnsi="宋体"/>
          <w:sz w:val="24"/>
          <w:szCs w:val="24"/>
          <w:u w:val="single"/>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法定代表人或委托代理人(签字)：</w:t>
      </w:r>
      <w:r>
        <w:rPr>
          <w:rFonts w:hint="eastAsia" w:ascii="宋体" w:hAnsi="宋体"/>
          <w:sz w:val="24"/>
          <w:szCs w:val="24"/>
          <w:u w:val="single"/>
        </w:rPr>
        <w:t xml:space="preserve">              </w:t>
      </w:r>
    </w:p>
    <w:p>
      <w:pPr>
        <w:pStyle w:val="2"/>
        <w:spacing w:line="360" w:lineRule="auto"/>
        <w:ind w:firstLine="4260" w:firstLineChars="1775"/>
        <w:rPr>
          <w:rFonts w:hint="eastAsia" w:ascii="宋体" w:hAnsi="宋体"/>
          <w:b/>
          <w:bCs/>
          <w:sz w:val="30"/>
        </w:rPr>
      </w:pPr>
      <w:r>
        <w:rPr>
          <w:rFonts w:hint="eastAsia" w:ascii="宋体" w:hAnsi="宋体"/>
          <w:sz w:val="24"/>
          <w:szCs w:val="24"/>
        </w:rPr>
        <w:t xml:space="preserve">日 </w:t>
      </w:r>
      <w:r>
        <w:rPr>
          <w:rFonts w:ascii="宋体" w:hAnsi="宋体"/>
          <w:sz w:val="24"/>
          <w:szCs w:val="24"/>
        </w:rPr>
        <w:t xml:space="preserve"> </w:t>
      </w:r>
      <w:r>
        <w:rPr>
          <w:rFonts w:hint="eastAsia" w:ascii="宋体" w:hAnsi="宋体"/>
          <w:sz w:val="24"/>
          <w:szCs w:val="24"/>
        </w:rPr>
        <w:t>期：    年    月    日</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spacing w:before="340" w:after="320" w:line="576" w:lineRule="auto"/>
        <w:ind w:firstLine="1920" w:firstLineChars="800"/>
        <w:jc w:val="both"/>
        <w:rPr>
          <w:rFonts w:ascii="宋体" w:hAnsi="宋体" w:cs="宋体"/>
          <w:sz w:val="24"/>
          <w:szCs w:val="24"/>
        </w:rPr>
      </w:pPr>
      <w:r>
        <w:rPr>
          <w:rFonts w:ascii="宋体" w:hAnsi="宋体" w:cs="宋体"/>
          <w:sz w:val="24"/>
          <w:szCs w:val="24"/>
        </w:rPr>
        <w:t>（</w:t>
      </w:r>
      <w:r>
        <w:rPr>
          <w:rFonts w:hint="eastAsia" w:ascii="宋体" w:hAnsi="宋体" w:cs="宋体"/>
          <w:sz w:val="24"/>
          <w:szCs w:val="24"/>
        </w:rPr>
        <w:t>二</w:t>
      </w:r>
      <w:r>
        <w:rPr>
          <w:rFonts w:ascii="宋体" w:hAnsi="宋体" w:cs="宋体"/>
          <w:sz w:val="24"/>
          <w:szCs w:val="24"/>
        </w:rPr>
        <w:t>）施工现场大气污染防治措施承诺书</w:t>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t>（建设单位名称）         ：</w:t>
      </w:r>
      <w:r>
        <w:rPr>
          <w:rFonts w:ascii="宋体" w:hAnsi="宋体" w:cs="宋体"/>
          <w:sz w:val="24"/>
          <w:szCs w:val="24"/>
        </w:rPr>
        <w:br w:type="textWrapping"/>
      </w:r>
      <w:r>
        <w:rPr>
          <w:rFonts w:ascii="宋体" w:hAnsi="宋体" w:cs="宋体"/>
          <w:sz w:val="24"/>
          <w:szCs w:val="24"/>
        </w:rPr>
        <w:t>如我单位中标，在   （项目名称）   的施工过程中，我公司郑重承诺：</w:t>
      </w:r>
    </w:p>
    <w:p>
      <w:pPr>
        <w:spacing w:before="340" w:after="320" w:line="576" w:lineRule="auto"/>
        <w:ind w:firstLine="480" w:firstLineChars="200"/>
        <w:rPr>
          <w:rFonts w:ascii="宋体" w:hAnsi="宋体" w:cs="宋体"/>
          <w:sz w:val="24"/>
          <w:szCs w:val="24"/>
        </w:rPr>
      </w:pPr>
      <w:r>
        <w:rPr>
          <w:rFonts w:ascii="宋体" w:hAnsi="宋体" w:cs="宋体"/>
          <w:sz w:val="24"/>
          <w:szCs w:val="24"/>
        </w:rPr>
        <w:t>1、施工现场禁止使用国一及以下和排放不达标的非道路移动机械（如有）。</w:t>
      </w:r>
    </w:p>
    <w:p>
      <w:pPr>
        <w:spacing w:before="340" w:after="320" w:line="576" w:lineRule="auto"/>
        <w:ind w:firstLine="480" w:firstLineChars="200"/>
        <w:rPr>
          <w:rFonts w:ascii="宋体" w:hAnsi="宋体" w:cs="宋体"/>
          <w:sz w:val="24"/>
          <w:szCs w:val="24"/>
        </w:rPr>
      </w:pPr>
      <w:r>
        <w:rPr>
          <w:rFonts w:ascii="宋体" w:hAnsi="宋体" w:cs="宋体"/>
          <w:sz w:val="24"/>
          <w:szCs w:val="24"/>
        </w:rPr>
        <w:t>2、施工现场全部使用水性建筑涂料（如有）。</w:t>
      </w:r>
    </w:p>
    <w:p>
      <w:pPr>
        <w:spacing w:before="340" w:after="320" w:line="576" w:lineRule="auto"/>
        <w:ind w:firstLine="480" w:firstLineChars="200"/>
        <w:rPr>
          <w:rFonts w:ascii="宋体" w:hAnsi="宋体" w:cs="宋体"/>
          <w:sz w:val="24"/>
          <w:szCs w:val="24"/>
        </w:rPr>
      </w:pPr>
      <w:r>
        <w:rPr>
          <w:rFonts w:ascii="宋体" w:hAnsi="宋体" w:cs="宋体"/>
          <w:sz w:val="24"/>
          <w:szCs w:val="24"/>
        </w:rPr>
        <w:t>如本企业未按上述承诺执行，将依法依规接受查处。</w:t>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t>                                                                                       承诺企业名称（盖章）</w:t>
      </w:r>
      <w:r>
        <w:rPr>
          <w:rFonts w:ascii="宋体" w:hAnsi="宋体" w:cs="宋体"/>
          <w:sz w:val="24"/>
          <w:szCs w:val="24"/>
        </w:rPr>
        <w:br w:type="textWrapping"/>
      </w:r>
      <w:r>
        <w:rPr>
          <w:rFonts w:ascii="宋体" w:hAnsi="宋体" w:cs="宋体"/>
          <w:sz w:val="24"/>
          <w:szCs w:val="24"/>
        </w:rPr>
        <w:t>                                                                                   年   月   日</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spacing w:before="100" w:beforeAutospacing="1" w:after="100" w:afterAutospacing="1"/>
        <w:ind w:firstLine="2209" w:firstLineChars="500"/>
        <w:jc w:val="both"/>
        <w:rPr>
          <w:rFonts w:hint="eastAsia" w:ascii="仿宋_GB2312" w:eastAsia="仿宋_GB2312"/>
          <w:b/>
          <w:bCs/>
          <w:sz w:val="44"/>
          <w:szCs w:val="44"/>
          <w:lang w:eastAsia="zh-CN"/>
        </w:rPr>
      </w:pPr>
    </w:p>
    <w:p>
      <w:pPr>
        <w:spacing w:before="100" w:beforeAutospacing="1" w:after="100" w:afterAutospacing="1"/>
        <w:ind w:firstLine="2209" w:firstLineChars="500"/>
        <w:jc w:val="both"/>
        <w:rPr>
          <w:rFonts w:hint="eastAsia" w:ascii="仿宋_GB2312" w:eastAsia="仿宋_GB2312"/>
          <w:b/>
          <w:bCs/>
          <w:sz w:val="44"/>
          <w:szCs w:val="44"/>
        </w:rPr>
      </w:pPr>
      <w:r>
        <w:rPr>
          <w:rFonts w:hint="eastAsia" w:ascii="仿宋_GB2312" w:eastAsia="仿宋_GB2312"/>
          <w:b/>
          <w:bCs/>
          <w:sz w:val="44"/>
          <w:szCs w:val="44"/>
          <w:lang w:eastAsia="zh-CN"/>
        </w:rPr>
        <w:t>九、清</w:t>
      </w:r>
      <w:r>
        <w:rPr>
          <w:rFonts w:hint="eastAsia" w:ascii="仿宋_GB2312" w:eastAsia="仿宋_GB2312"/>
          <w:b/>
          <w:bCs/>
          <w:sz w:val="44"/>
          <w:szCs w:val="44"/>
          <w:lang w:val="en-US" w:eastAsia="zh-CN"/>
        </w:rPr>
        <w:t xml:space="preserve"> </w:t>
      </w:r>
      <w:r>
        <w:rPr>
          <w:rFonts w:hint="eastAsia" w:ascii="仿宋_GB2312" w:eastAsia="仿宋_GB2312"/>
          <w:b/>
          <w:bCs/>
          <w:sz w:val="44"/>
          <w:szCs w:val="44"/>
          <w:lang w:eastAsia="zh-CN"/>
        </w:rPr>
        <w:t>单</w:t>
      </w:r>
      <w:r>
        <w:rPr>
          <w:rFonts w:hint="eastAsia" w:ascii="仿宋_GB2312" w:eastAsia="仿宋_GB2312"/>
          <w:b/>
          <w:bCs/>
          <w:sz w:val="44"/>
          <w:szCs w:val="44"/>
          <w:lang w:val="en-US" w:eastAsia="zh-CN"/>
        </w:rPr>
        <w:t xml:space="preserve"> </w:t>
      </w:r>
      <w:r>
        <w:rPr>
          <w:rFonts w:hint="eastAsia" w:ascii="仿宋_GB2312" w:eastAsia="仿宋_GB2312"/>
          <w:b/>
          <w:bCs/>
          <w:sz w:val="44"/>
          <w:szCs w:val="44"/>
        </w:rPr>
        <w:t>编 制 说 明</w:t>
      </w:r>
    </w:p>
    <w:p>
      <w:pPr>
        <w:rPr>
          <w:rFonts w:hint="eastAsia" w:ascii="宋体" w:hAnsi="宋体"/>
          <w:sz w:val="24"/>
        </w:rPr>
      </w:pPr>
      <w:r>
        <w:rPr>
          <w:rFonts w:hint="eastAsia" w:ascii="宋体" w:hAnsi="宋体"/>
          <w:sz w:val="24"/>
        </w:rPr>
        <w:t>工程名称：</w:t>
      </w:r>
      <w:r>
        <w:rPr>
          <w:rFonts w:hint="eastAsia" w:ascii="宋体" w:hAnsi="宋体"/>
          <w:sz w:val="24"/>
          <w:lang w:eastAsia="zh-CN"/>
        </w:rPr>
        <w:t>南京大厂九村幼儿园</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0" w:hRule="atLeast"/>
        </w:trPr>
        <w:tc>
          <w:tcPr>
            <w:tcW w:w="9728" w:type="dxa"/>
            <w:noWrap w:val="0"/>
            <w:vAlign w:val="top"/>
          </w:tcPr>
          <w:p>
            <w:pPr>
              <w:keepNext w:val="0"/>
              <w:keepLines w:val="0"/>
              <w:pageBreakBefore w:val="0"/>
              <w:kinsoku/>
              <w:wordWrap/>
              <w:overflowPunct/>
              <w:topLinePunct w:val="0"/>
              <w:autoSpaceDE/>
              <w:autoSpaceDN/>
              <w:bidi w:val="0"/>
              <w:adjustRightInd/>
              <w:spacing w:line="336" w:lineRule="auto"/>
              <w:ind w:left="479" w:leftChars="228" w:firstLine="0" w:firstLineChars="0"/>
              <w:textAlignment w:val="auto"/>
              <w:rPr>
                <w:rFonts w:hint="eastAsia" w:ascii="宋体" w:hAnsi="宋体"/>
                <w:sz w:val="24"/>
              </w:rPr>
            </w:pPr>
            <w:r>
              <w:rPr>
                <w:rFonts w:hint="eastAsia" w:ascii="宋体" w:hAnsi="宋体"/>
                <w:sz w:val="24"/>
              </w:rPr>
              <w:t>1、工程概况：</w:t>
            </w:r>
            <w:r>
              <w:rPr>
                <w:rFonts w:hint="eastAsia" w:ascii="宋体" w:hAnsi="宋体"/>
                <w:sz w:val="24"/>
                <w:lang w:eastAsia="zh-CN"/>
              </w:rPr>
              <w:t>九村幼儿园寝室、厕所及场地改造工程：包括①</w:t>
            </w:r>
            <w:r>
              <w:rPr>
                <w:rFonts w:hint="eastAsia" w:ascii="宋体" w:hAnsi="宋体"/>
                <w:sz w:val="24"/>
              </w:rPr>
              <w:t>、</w:t>
            </w:r>
            <w:r>
              <w:rPr>
                <w:rFonts w:hint="eastAsia" w:ascii="宋体" w:hAnsi="宋体"/>
                <w:sz w:val="24"/>
                <w:lang w:eastAsia="zh-CN"/>
              </w:rPr>
              <w:t>外围项目及场地改造工程</w:t>
            </w:r>
            <w:r>
              <w:rPr>
                <w:rFonts w:hint="eastAsia" w:ascii="宋体" w:hAnsi="宋体"/>
                <w:sz w:val="24"/>
              </w:rPr>
              <w:t>；②</w:t>
            </w:r>
            <w:r>
              <w:rPr>
                <w:rFonts w:hint="eastAsia" w:ascii="宋体" w:hAnsi="宋体"/>
                <w:sz w:val="24"/>
                <w:lang w:val="en-US" w:eastAsia="zh-CN"/>
              </w:rPr>
              <w:t>、</w:t>
            </w:r>
            <w:r>
              <w:rPr>
                <w:rFonts w:hint="eastAsia" w:ascii="宋体" w:hAnsi="宋体"/>
                <w:sz w:val="24"/>
                <w:lang w:eastAsia="zh-CN"/>
              </w:rPr>
              <w:t>寝室、厕所改造土建装饰工程</w:t>
            </w:r>
            <w:r>
              <w:rPr>
                <w:rFonts w:hint="eastAsia" w:ascii="宋体" w:hAnsi="宋体"/>
                <w:sz w:val="24"/>
                <w:lang w:val="en-US" w:eastAsia="zh-CN"/>
              </w:rPr>
              <w:t>。③、寝室、厕所改造电气安装工程。④、寝室、厕所改造给排水安装工程。</w:t>
            </w:r>
            <w:r>
              <w:rPr>
                <w:rFonts w:hint="eastAsia" w:ascii="宋体" w:hAnsi="宋体"/>
                <w:sz w:val="24"/>
              </w:rPr>
              <w:t>（见工程量清单）</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 xml:space="preserve">2、工程类别：三类。   </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3、工程招标范围：详见清单。</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4、编制依据及说明：</w:t>
            </w:r>
          </w:p>
          <w:p>
            <w:pPr>
              <w:keepNext w:val="0"/>
              <w:keepLines w:val="0"/>
              <w:pageBreakBefore w:val="0"/>
              <w:kinsoku/>
              <w:wordWrap/>
              <w:overflowPunct/>
              <w:topLinePunct w:val="0"/>
              <w:autoSpaceDE/>
              <w:autoSpaceDN/>
              <w:bidi w:val="0"/>
              <w:adjustRightInd/>
              <w:spacing w:line="336" w:lineRule="auto"/>
              <w:ind w:left="1198" w:leftChars="342" w:hanging="480" w:hangingChars="200"/>
              <w:textAlignment w:val="auto"/>
              <w:rPr>
                <w:rFonts w:hint="eastAsia" w:ascii="宋体" w:hAnsi="宋体"/>
                <w:sz w:val="24"/>
              </w:rPr>
            </w:pPr>
            <w:r>
              <w:rPr>
                <w:rFonts w:hint="eastAsia" w:ascii="宋体" w:hAnsi="宋体"/>
                <w:sz w:val="24"/>
              </w:rPr>
              <w:t>4.1工程量清单计价规范（GB50500-2013）、《江苏省</w:t>
            </w:r>
            <w:r>
              <w:rPr>
                <w:rFonts w:hint="eastAsia" w:ascii="宋体" w:hAnsi="宋体"/>
                <w:sz w:val="24"/>
                <w:lang w:val="en-US" w:eastAsia="zh-CN"/>
              </w:rPr>
              <w:t>修缮</w:t>
            </w:r>
            <w:r>
              <w:rPr>
                <w:rFonts w:hint="eastAsia" w:ascii="宋体" w:hAnsi="宋体"/>
                <w:sz w:val="24"/>
              </w:rPr>
              <w:t>工程计价定额》《江苏省</w:t>
            </w:r>
            <w:r>
              <w:rPr>
                <w:rFonts w:hint="eastAsia" w:ascii="宋体" w:hAnsi="宋体"/>
                <w:sz w:val="24"/>
                <w:lang w:val="en-US" w:eastAsia="zh-CN"/>
              </w:rPr>
              <w:t>市建筑与装饰</w:t>
            </w:r>
            <w:r>
              <w:rPr>
                <w:rFonts w:hint="eastAsia" w:ascii="宋体" w:hAnsi="宋体"/>
                <w:sz w:val="24"/>
              </w:rPr>
              <w:t>工程计价定额》</w:t>
            </w:r>
            <w:r>
              <w:rPr>
                <w:rFonts w:hint="eastAsia" w:ascii="宋体" w:hAnsi="宋体"/>
                <w:sz w:val="24"/>
                <w:lang w:eastAsia="zh-CN"/>
              </w:rPr>
              <w:t>（</w:t>
            </w:r>
            <w:r>
              <w:rPr>
                <w:rFonts w:hint="eastAsia" w:ascii="宋体" w:hAnsi="宋体"/>
                <w:sz w:val="24"/>
                <w:lang w:val="en-US" w:eastAsia="zh-CN"/>
              </w:rPr>
              <w:t>2014</w:t>
            </w:r>
            <w:r>
              <w:rPr>
                <w:rFonts w:hint="eastAsia" w:ascii="宋体" w:hAnsi="宋体"/>
                <w:sz w:val="24"/>
                <w:lang w:eastAsia="zh-CN"/>
              </w:rPr>
              <w:t>）《江苏省安装工程计价定额》（</w:t>
            </w:r>
            <w:r>
              <w:rPr>
                <w:rFonts w:hint="eastAsia" w:ascii="宋体" w:hAnsi="宋体"/>
                <w:sz w:val="24"/>
                <w:lang w:val="en-US" w:eastAsia="zh-CN"/>
              </w:rPr>
              <w:t>2014</w:t>
            </w:r>
            <w:r>
              <w:rPr>
                <w:rFonts w:hint="eastAsia" w:ascii="宋体" w:hAnsi="宋体"/>
                <w:sz w:val="24"/>
                <w:lang w:eastAsia="zh-CN"/>
              </w:rPr>
              <w:t>）</w:t>
            </w:r>
            <w:r>
              <w:rPr>
                <w:rFonts w:hint="eastAsia" w:ascii="宋体" w:hAnsi="宋体"/>
                <w:sz w:val="24"/>
              </w:rPr>
              <w:t>《江苏省建设工程费用定额》（2014年）及现行相关政策性文件等；</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4.2人工单价按</w:t>
            </w:r>
            <w:r>
              <w:rPr>
                <w:rFonts w:ascii="宋体" w:hAnsi="宋体"/>
                <w:sz w:val="24"/>
              </w:rPr>
              <w:t>苏建</w:t>
            </w:r>
            <w:r>
              <w:rPr>
                <w:rFonts w:hint="eastAsia" w:ascii="宋体" w:hAnsi="宋体"/>
                <w:sz w:val="24"/>
              </w:rPr>
              <w:t>函</w:t>
            </w:r>
            <w:r>
              <w:rPr>
                <w:rFonts w:ascii="宋体" w:hAnsi="宋体"/>
                <w:sz w:val="24"/>
              </w:rPr>
              <w:t>价〔20</w:t>
            </w:r>
            <w:r>
              <w:rPr>
                <w:rFonts w:hint="eastAsia" w:ascii="宋体" w:hAnsi="宋体"/>
                <w:sz w:val="24"/>
                <w:lang w:val="en-US" w:eastAsia="zh-CN"/>
              </w:rPr>
              <w:t>21</w:t>
            </w:r>
            <w:r>
              <w:rPr>
                <w:rFonts w:ascii="宋体" w:hAnsi="宋体"/>
                <w:sz w:val="24"/>
              </w:rPr>
              <w:t>〕</w:t>
            </w:r>
            <w:r>
              <w:rPr>
                <w:rFonts w:hint="eastAsia" w:ascii="宋体" w:hAnsi="宋体"/>
                <w:sz w:val="24"/>
                <w:lang w:val="en-US" w:eastAsia="zh-CN"/>
              </w:rPr>
              <w:t>62</w:t>
            </w:r>
            <w:r>
              <w:rPr>
                <w:rFonts w:ascii="宋体" w:hAnsi="宋体"/>
                <w:sz w:val="24"/>
              </w:rPr>
              <w:t>号</w:t>
            </w:r>
            <w:r>
              <w:rPr>
                <w:rFonts w:hint="eastAsia" w:ascii="宋体" w:hAnsi="宋体"/>
                <w:sz w:val="24"/>
              </w:rPr>
              <w:t>文执行；</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4.3招标文件及施工现场条件；</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4.4工程施工图纸及业主要求；</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4.5工程量清单计价格式符合省有关文件规定；</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4.6南京市六合区20</w:t>
            </w:r>
            <w:r>
              <w:rPr>
                <w:rFonts w:hint="eastAsia" w:ascii="宋体" w:hAnsi="宋体"/>
                <w:sz w:val="24"/>
                <w:lang w:val="en-US" w:eastAsia="zh-CN"/>
              </w:rPr>
              <w:t>21</w:t>
            </w:r>
            <w:r>
              <w:rPr>
                <w:rFonts w:hint="eastAsia" w:ascii="宋体" w:hAnsi="宋体"/>
                <w:sz w:val="24"/>
              </w:rPr>
              <w:t>年</w:t>
            </w:r>
            <w:r>
              <w:rPr>
                <w:rFonts w:hint="eastAsia" w:ascii="宋体" w:hAnsi="宋体"/>
                <w:sz w:val="24"/>
                <w:lang w:val="en-US" w:eastAsia="zh-CN"/>
              </w:rPr>
              <w:t>6</w:t>
            </w:r>
            <w:r>
              <w:rPr>
                <w:rFonts w:hint="eastAsia" w:ascii="宋体" w:hAnsi="宋体"/>
                <w:sz w:val="24"/>
              </w:rPr>
              <w:t>月地材预算指导价格；</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 xml:space="preserve">4.7现场安全文明施工措施费计取基本费，增加费不计取；  </w:t>
            </w:r>
          </w:p>
          <w:p>
            <w:pPr>
              <w:pStyle w:val="16"/>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rPr>
            </w:pPr>
            <w:r>
              <w:rPr>
                <w:rFonts w:hint="eastAsia" w:ascii="宋体" w:hAnsi="宋体"/>
              </w:rPr>
              <w:t>4.8中标人有义务配合招标人做好相关单位的协调工作；</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 xml:space="preserve">  4.9投标人在报价中应充分考虑所涉及的各项措施费及风险因素后再进行投标报价；</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rPr>
            </w:pPr>
            <w:r>
              <w:rPr>
                <w:rFonts w:hint="eastAsia" w:ascii="宋体" w:hAnsi="宋体"/>
                <w:sz w:val="24"/>
              </w:rPr>
              <w:t xml:space="preserve">  4.10清单项目特征描述不全者见相关规范。</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5、其他说明：</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 xml:space="preserve">  5.1 进场前施工单位负责人应与甲方项目负责人对接需要实施的施工范围，不得</w:t>
            </w:r>
          </w:p>
          <w:p>
            <w:pPr>
              <w:keepNext w:val="0"/>
              <w:keepLines w:val="0"/>
              <w:pageBreakBefore w:val="0"/>
              <w:kinsoku/>
              <w:wordWrap/>
              <w:overflowPunct/>
              <w:topLinePunct w:val="0"/>
              <w:autoSpaceDE/>
              <w:autoSpaceDN/>
              <w:bidi w:val="0"/>
              <w:adjustRightInd/>
              <w:snapToGrid w:val="0"/>
              <w:spacing w:line="336" w:lineRule="auto"/>
              <w:ind w:left="630" w:leftChars="300" w:firstLine="120" w:firstLineChars="50"/>
              <w:textAlignment w:val="auto"/>
              <w:rPr>
                <w:rFonts w:hint="eastAsia" w:ascii="宋体" w:hAnsi="宋体" w:cs="宋体"/>
                <w:kern w:val="0"/>
                <w:sz w:val="24"/>
              </w:rPr>
            </w:pPr>
            <w:r>
              <w:rPr>
                <w:rFonts w:hint="eastAsia" w:ascii="宋体" w:hAnsi="宋体"/>
                <w:sz w:val="24"/>
              </w:rPr>
              <w:t xml:space="preserve"> 盲目施工，造成不必要的损失</w:t>
            </w:r>
            <w:r>
              <w:rPr>
                <w:rFonts w:hint="eastAsia" w:ascii="宋体" w:hAnsi="宋体" w:cs="宋体"/>
                <w:kern w:val="0"/>
                <w:sz w:val="24"/>
              </w:rPr>
              <w:t>；</w:t>
            </w:r>
          </w:p>
          <w:p>
            <w:pPr>
              <w:keepNext w:val="0"/>
              <w:keepLines w:val="0"/>
              <w:pageBreakBefore w:val="0"/>
              <w:kinsoku/>
              <w:wordWrap/>
              <w:overflowPunct/>
              <w:topLinePunct w:val="0"/>
              <w:autoSpaceDE/>
              <w:autoSpaceDN/>
              <w:bidi w:val="0"/>
              <w:adjustRightInd/>
              <w:spacing w:line="336" w:lineRule="auto"/>
              <w:ind w:left="958" w:leftChars="342" w:hanging="240" w:hangingChars="100"/>
              <w:textAlignment w:val="auto"/>
              <w:rPr>
                <w:rFonts w:hint="eastAsia" w:ascii="宋体" w:hAnsi="宋体" w:eastAsia="宋体" w:cs="宋体"/>
                <w:kern w:val="0"/>
                <w:sz w:val="24"/>
                <w:lang w:eastAsia="zh-CN"/>
              </w:rPr>
            </w:pPr>
            <w:r>
              <w:rPr>
                <w:rFonts w:hint="eastAsia" w:ascii="宋体" w:hAnsi="宋体"/>
                <w:sz w:val="24"/>
              </w:rPr>
              <w:t>5.2</w:t>
            </w:r>
            <w:r>
              <w:rPr>
                <w:rFonts w:ascii="宋体" w:hAnsi="宋体" w:cs="宋体"/>
                <w:kern w:val="0"/>
                <w:sz w:val="24"/>
              </w:rPr>
              <w:t>工程量</w:t>
            </w:r>
            <w:r>
              <w:rPr>
                <w:rFonts w:hint="eastAsia" w:ascii="宋体" w:hAnsi="宋体" w:cs="宋体"/>
                <w:kern w:val="0"/>
                <w:sz w:val="24"/>
              </w:rPr>
              <w:t>请投标人自行去现场复核确认，</w:t>
            </w:r>
            <w:r>
              <w:rPr>
                <w:rFonts w:ascii="宋体" w:hAnsi="宋体" w:cs="宋体"/>
                <w:kern w:val="0"/>
                <w:sz w:val="24"/>
              </w:rPr>
              <w:t>清单中每一项目工程量系合同招标工程</w:t>
            </w:r>
            <w:r>
              <w:rPr>
                <w:rFonts w:hint="eastAsia" w:ascii="宋体" w:hAnsi="宋体" w:cs="宋体"/>
                <w:kern w:val="0"/>
                <w:sz w:val="24"/>
                <w:lang w:eastAsia="zh-CN"/>
              </w:rPr>
              <w:t>量，</w:t>
            </w:r>
          </w:p>
          <w:p>
            <w:pPr>
              <w:keepNext w:val="0"/>
              <w:keepLines w:val="0"/>
              <w:pageBreakBefore w:val="0"/>
              <w:kinsoku/>
              <w:wordWrap/>
              <w:overflowPunct/>
              <w:topLinePunct w:val="0"/>
              <w:autoSpaceDE/>
              <w:autoSpaceDN/>
              <w:bidi w:val="0"/>
              <w:adjustRightInd/>
              <w:spacing w:line="336" w:lineRule="auto"/>
              <w:ind w:left="958" w:leftChars="342" w:hanging="240" w:hangingChars="100"/>
              <w:textAlignment w:val="auto"/>
              <w:rPr>
                <w:rFonts w:hint="default" w:ascii="宋体" w:hAnsi="宋体" w:cs="宋体"/>
                <w:kern w:val="0"/>
                <w:sz w:val="24"/>
                <w:lang w:val="en-US"/>
              </w:rPr>
            </w:pPr>
            <w:r>
              <w:rPr>
                <w:rFonts w:hint="eastAsia" w:ascii="宋体" w:hAnsi="宋体" w:cs="宋体"/>
                <w:kern w:val="0"/>
                <w:sz w:val="24"/>
                <w:lang w:val="en-US" w:eastAsia="zh-CN"/>
              </w:rPr>
              <w:t>5.3</w:t>
            </w:r>
            <w:r>
              <w:rPr>
                <w:rFonts w:hint="eastAsia" w:ascii="宋体" w:hAnsi="宋体" w:cs="宋体"/>
                <w:kern w:val="0"/>
                <w:sz w:val="24"/>
                <w:lang w:eastAsia="zh-CN"/>
              </w:rPr>
              <w:t>工程量增加在</w:t>
            </w:r>
            <w:r>
              <w:rPr>
                <w:rFonts w:hint="eastAsia" w:ascii="宋体" w:hAnsi="宋体" w:cs="宋体"/>
                <w:kern w:val="0"/>
                <w:sz w:val="24"/>
                <w:lang w:val="en-US" w:eastAsia="zh-CN"/>
              </w:rPr>
              <w:t>10%以内或减少在5%以内均不作调整，按投标价结算。</w:t>
            </w:r>
          </w:p>
          <w:p>
            <w:pPr>
              <w:keepNext w:val="0"/>
              <w:keepLines w:val="0"/>
              <w:pageBreakBefore w:val="0"/>
              <w:kinsoku/>
              <w:wordWrap/>
              <w:overflowPunct/>
              <w:topLinePunct w:val="0"/>
              <w:autoSpaceDE/>
              <w:autoSpaceDN/>
              <w:bidi w:val="0"/>
              <w:adjustRightInd/>
              <w:spacing w:line="336" w:lineRule="auto"/>
              <w:ind w:left="718" w:leftChars="342" w:firstLine="0" w:firstLineChars="0"/>
              <w:textAlignment w:val="auto"/>
              <w:rPr>
                <w:rFonts w:hint="eastAsia" w:ascii="宋体" w:hAnsi="宋体" w:cs="宋体"/>
                <w:kern w:val="0"/>
                <w:sz w:val="24"/>
                <w:lang w:eastAsia="zh-CN"/>
              </w:rPr>
            </w:pPr>
            <w:r>
              <w:rPr>
                <w:rFonts w:hint="eastAsia" w:ascii="宋体" w:hAnsi="宋体" w:cs="宋体"/>
                <w:kern w:val="0"/>
                <w:sz w:val="24"/>
                <w:lang w:val="en-US" w:eastAsia="zh-CN"/>
              </w:rPr>
              <w:t>5.4工程</w:t>
            </w:r>
            <w:r>
              <w:rPr>
                <w:rFonts w:hint="eastAsia" w:ascii="宋体" w:hAnsi="宋体" w:cs="宋体"/>
                <w:kern w:val="0"/>
                <w:sz w:val="24"/>
              </w:rPr>
              <w:t>实际施工中若工程量超过</w:t>
            </w:r>
            <w:r>
              <w:rPr>
                <w:rFonts w:hint="eastAsia" w:ascii="宋体" w:hAnsi="宋体" w:cs="宋体"/>
                <w:kern w:val="0"/>
                <w:sz w:val="24"/>
                <w:lang w:val="en-US" w:eastAsia="zh-CN"/>
              </w:rPr>
              <w:t>10%以上</w:t>
            </w:r>
            <w:r>
              <w:rPr>
                <w:rFonts w:hint="eastAsia" w:ascii="宋体" w:hAnsi="宋体" w:cs="宋体"/>
                <w:kern w:val="0"/>
                <w:sz w:val="24"/>
                <w:lang w:eastAsia="zh-CN"/>
              </w:rPr>
              <w:t>或减少</w:t>
            </w:r>
            <w:r>
              <w:rPr>
                <w:rFonts w:hint="eastAsia" w:ascii="宋体" w:hAnsi="宋体" w:cs="宋体"/>
                <w:kern w:val="0"/>
                <w:sz w:val="24"/>
                <w:lang w:val="en-US" w:eastAsia="zh-CN"/>
              </w:rPr>
              <w:t>5%以上</w:t>
            </w:r>
            <w:r>
              <w:rPr>
                <w:rFonts w:hint="eastAsia" w:ascii="宋体" w:hAnsi="宋体" w:cs="宋体"/>
                <w:kern w:val="0"/>
                <w:sz w:val="24"/>
              </w:rPr>
              <w:t>清单的工程量，施工单位应上报项目负责人报业主认可，确认造价同意后方可实施，否则不予计量</w:t>
            </w:r>
            <w:r>
              <w:rPr>
                <w:rFonts w:hint="eastAsia" w:ascii="宋体" w:hAnsi="宋体" w:cs="宋体"/>
                <w:kern w:val="0"/>
                <w:sz w:val="24"/>
                <w:lang w:eastAsia="zh-CN"/>
              </w:rPr>
              <w:t>。</w:t>
            </w:r>
          </w:p>
          <w:p>
            <w:pPr>
              <w:keepNext w:val="0"/>
              <w:keepLines w:val="0"/>
              <w:pageBreakBefore w:val="0"/>
              <w:kinsoku/>
              <w:wordWrap/>
              <w:overflowPunct/>
              <w:topLinePunct w:val="0"/>
              <w:autoSpaceDE/>
              <w:autoSpaceDN/>
              <w:bidi w:val="0"/>
              <w:adjustRightInd/>
              <w:spacing w:line="336" w:lineRule="auto"/>
              <w:ind w:left="718" w:leftChars="342" w:firstLine="0" w:firstLineChars="0"/>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5.5</w:t>
            </w:r>
            <w:r>
              <w:rPr>
                <w:rFonts w:hint="eastAsia" w:ascii="宋体" w:hAnsi="宋体" w:cs="宋体"/>
                <w:kern w:val="0"/>
                <w:sz w:val="24"/>
                <w:lang w:eastAsia="zh-CN"/>
              </w:rPr>
              <w:t>在工程结算工程量增加在</w:t>
            </w:r>
            <w:r>
              <w:rPr>
                <w:rFonts w:hint="eastAsia" w:ascii="宋体" w:hAnsi="宋体" w:cs="宋体"/>
                <w:kern w:val="0"/>
                <w:sz w:val="24"/>
                <w:lang w:val="en-US" w:eastAsia="zh-CN"/>
              </w:rPr>
              <w:t>10%以内或减少5%以内均</w:t>
            </w:r>
            <w:r>
              <w:rPr>
                <w:rFonts w:hint="eastAsia" w:ascii="宋体" w:hAnsi="宋体" w:cs="宋体"/>
                <w:kern w:val="0"/>
                <w:sz w:val="24"/>
                <w:lang w:eastAsia="zh-CN"/>
              </w:rPr>
              <w:t>按投标价包干</w:t>
            </w:r>
            <w:r>
              <w:rPr>
                <w:rFonts w:hint="eastAsia" w:ascii="宋体" w:hAnsi="宋体" w:cs="宋体"/>
                <w:kern w:val="0"/>
                <w:sz w:val="24"/>
              </w:rPr>
              <w:t>进行结算</w:t>
            </w:r>
            <w:r>
              <w:rPr>
                <w:rFonts w:hint="eastAsia" w:ascii="宋体" w:hAnsi="宋体" w:cs="宋体"/>
                <w:kern w:val="0"/>
                <w:sz w:val="24"/>
                <w:lang w:eastAsia="zh-CN"/>
              </w:rPr>
              <w:t>，不作调整。</w:t>
            </w:r>
          </w:p>
          <w:p>
            <w:pPr>
              <w:keepNext w:val="0"/>
              <w:keepLines w:val="0"/>
              <w:pageBreakBefore w:val="0"/>
              <w:kinsoku/>
              <w:wordWrap/>
              <w:overflowPunct/>
              <w:topLinePunct w:val="0"/>
              <w:autoSpaceDE/>
              <w:autoSpaceDN/>
              <w:bidi w:val="0"/>
              <w:adjustRightInd/>
              <w:snapToGrid w:val="0"/>
              <w:spacing w:line="336" w:lineRule="auto"/>
              <w:ind w:firstLine="720" w:firstLineChars="300"/>
              <w:textAlignment w:val="auto"/>
              <w:rPr>
                <w:rFonts w:hint="eastAsia" w:ascii="宋体" w:hAnsi="宋体"/>
                <w:sz w:val="24"/>
              </w:rPr>
            </w:pPr>
            <w:r>
              <w:rPr>
                <w:rFonts w:hint="eastAsia" w:ascii="宋体" w:hAnsi="宋体"/>
                <w:sz w:val="24"/>
              </w:rPr>
              <w:t>5.</w:t>
            </w:r>
            <w:r>
              <w:rPr>
                <w:rFonts w:hint="eastAsia" w:ascii="宋体" w:hAnsi="宋体"/>
                <w:sz w:val="24"/>
                <w:lang w:val="en-US" w:eastAsia="zh-CN"/>
              </w:rPr>
              <w:t>6</w:t>
            </w:r>
            <w:r>
              <w:rPr>
                <w:rFonts w:hint="eastAsia" w:ascii="宋体" w:hAnsi="宋体"/>
                <w:sz w:val="24"/>
              </w:rPr>
              <w:t>本工程控制价</w:t>
            </w:r>
            <w:r>
              <w:rPr>
                <w:rFonts w:hint="eastAsia" w:ascii="宋体" w:hAnsi="宋体"/>
                <w:sz w:val="24"/>
                <w:lang w:val="en-US" w:eastAsia="zh-CN"/>
              </w:rPr>
              <w:t>1350000.00</w:t>
            </w:r>
            <w:r>
              <w:rPr>
                <w:rFonts w:hint="eastAsia" w:ascii="宋体" w:hAnsi="宋体"/>
                <w:sz w:val="24"/>
              </w:rPr>
              <w:t xml:space="preserve">元。 </w:t>
            </w:r>
          </w:p>
          <w:p>
            <w:pPr>
              <w:snapToGrid w:val="0"/>
              <w:spacing w:line="360" w:lineRule="auto"/>
              <w:ind w:firstLine="720" w:firstLineChars="300"/>
              <w:rPr>
                <w:rFonts w:hint="eastAsia" w:ascii="宋体" w:hAnsi="宋体"/>
                <w:sz w:val="24"/>
              </w:rPr>
            </w:pPr>
            <w:r>
              <w:rPr>
                <w:rFonts w:hint="eastAsia" w:ascii="宋体" w:hAnsi="宋体"/>
                <w:sz w:val="24"/>
                <w:lang w:val="en-US" w:eastAsia="zh-CN"/>
              </w:rPr>
              <w:t>6</w:t>
            </w:r>
            <w:r>
              <w:rPr>
                <w:rFonts w:hint="eastAsia" w:ascii="宋体" w:hAnsi="宋体"/>
                <w:sz w:val="24"/>
              </w:rPr>
              <w:t>、其他详见招标文件。</w:t>
            </w:r>
          </w:p>
        </w:tc>
      </w:tr>
    </w:tbl>
    <w:p>
      <w:pPr>
        <w:pStyle w:val="7"/>
        <w:keepNext w:val="0"/>
        <w:keepLines w:val="0"/>
        <w:widowControl/>
        <w:suppressLineNumbers w:val="0"/>
        <w:spacing w:before="0" w:beforeAutospacing="0" w:after="0" w:afterAutospacing="0"/>
        <w:ind w:right="0" w:firstLine="2160" w:firstLineChars="600"/>
        <w:rPr>
          <w:sz w:val="36"/>
          <w:szCs w:val="36"/>
        </w:rPr>
      </w:pPr>
      <w:r>
        <w:rPr>
          <w:rFonts w:hint="eastAsia" w:ascii="宋体" w:hAnsi="宋体" w:cs="宋体"/>
          <w:b w:val="0"/>
          <w:bCs w:val="0"/>
          <w:kern w:val="0"/>
          <w:sz w:val="36"/>
          <w:szCs w:val="36"/>
          <w:lang w:eastAsia="zh-CN"/>
        </w:rPr>
        <w:t>十、寝室、厕所及场地改造工程方案</w:t>
      </w:r>
    </w:p>
    <w:p>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外围项目及场地改造部分：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1、用塑料安全水马，围挡起来隔离施工。</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2、墙体外的铝芯电线及钢支架拆除，接在铝芯线上的电缆全部拆除。</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3、安装总电缆到新的不锈钢配电箱。安装玻璃钢桥架，桥架内安装铜芯电缆线至老教学楼和新的寝室和盥洗间，分支电缆更换铜芯电缆线，穿管沿墙明设。</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4、三台空调室外机及钢支架移至屋面上,铜管、电线接长，调试。</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5、沿窗的一排大树全部移栽并养护，小桃树及小茶花树院内移栽养护。</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6、落水管拆除并改道重新安装。</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7、原水沟拆除，外移至搭建寝室外。</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8、新建厕所、盥洗间安装排水管道至化粪池，中间增加窨井。</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9、拆除原砼预制块路面，新增砼路150平方，铺花岗岩板。</w:t>
      </w:r>
    </w:p>
    <w:p>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寝室、厕所改造土建装饰工程：</w:t>
      </w:r>
    </w:p>
    <w:p>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现浇C35钢筋砼独立基础基础，现浇C35钢筋砼地圈梁，砖砌内外墙与楼房墙体用膨胀螺丝焊钢筋做拉结筋，现浇C35钢筋砼圈过梁，内外墙粉水泥砂浆。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2、屋面做按标椎钢结构要求增加一倍要求建造，屋面做75厚岩棉夹芯板屋面。</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3、厕所内墙贴磁砖，地面贴地砖。幼儿厕所一边建蹲坑、一边建小便池，顶头做不锈钢水池。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4、成人配置高的厕所，按南京市江北新区新居大厦女厕所标椎建造。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5、室内地坪做防潮湿砼地坪、铺复合环保木地板。</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6、寝室内隔断用折叠式豪华隔断。</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7、与原教学楼联通，拆除所有铝合金窗，拆除窗下墙，补粉门边。门洞超过2.2m部分用砖砌封堵。做品牌钛镁铝合金门套，做品牌钛镁铝合金移门，厚度1.4mm.配钢化玻璃。</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8、寝室内墙均做PVC墙板。</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9、天棚做轻钢龙骨，白色铝合金吸音板600*600天棚厚度1mm.安装嵌入式600*600飞利浦LED平板灯和飞利浦直径150mm筒灯。</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10、安装配电箱、安装空调和照明、插座等相应线路，确保寝室改会议室照明效果。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11、对外用彩色铝合金推拉窗1.6×1.8，加装金刚纱带锁纱窗。</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12、外墙全部用人造草坪铺贴。</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三、寝室、厕所改造电气安装工程</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1、厕所、盥洗室和寝室安装嵌入式600*600飞利浦平板灯和飞利浦筒灯。</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2、厕所、盥洗室和寝室配置所需要的开关、插座、风扇和排气扇。</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3、安装接地极。</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四、寝室、厕所改造给排水安装工程</w:t>
      </w:r>
    </w:p>
    <w:p>
      <w:pPr>
        <w:keepNext w:val="0"/>
        <w:keepLines w:val="0"/>
        <w:pageBreakBefore w:val="0"/>
        <w:numPr>
          <w:ilvl w:val="0"/>
          <w:numId w:val="4"/>
        </w:numPr>
        <w:kinsoku/>
        <w:wordWrap/>
        <w:overflowPunct/>
        <w:topLinePunct w:val="0"/>
        <w:autoSpaceDE/>
        <w:autoSpaceDN/>
        <w:bidi w:val="0"/>
        <w:adjustRightInd/>
        <w:snapToGrid/>
        <w:spacing w:line="240" w:lineRule="auto"/>
        <w:ind w:leftChars="0"/>
        <w:textAlignment w:val="auto"/>
        <w:rPr>
          <w:rFonts w:hint="default"/>
          <w:sz w:val="24"/>
          <w:szCs w:val="24"/>
          <w:lang w:val="en-US" w:eastAsia="zh-CN"/>
        </w:rPr>
      </w:pPr>
      <w:r>
        <w:rPr>
          <w:rFonts w:hint="eastAsia" w:ascii="宋体" w:hAnsi="宋体" w:eastAsia="宋体" w:cs="宋体"/>
          <w:sz w:val="24"/>
          <w:szCs w:val="24"/>
          <w:lang w:val="en-US" w:eastAsia="zh-CN"/>
        </w:rPr>
        <w:t>安装室内给排水管道。</w:t>
      </w:r>
    </w:p>
    <w:p>
      <w:pPr>
        <w:keepNext w:val="0"/>
        <w:keepLines w:val="0"/>
        <w:pageBreakBefore w:val="0"/>
        <w:numPr>
          <w:ilvl w:val="0"/>
          <w:numId w:val="4"/>
        </w:numPr>
        <w:kinsoku/>
        <w:wordWrap/>
        <w:overflowPunct/>
        <w:topLinePunct w:val="0"/>
        <w:autoSpaceDE/>
        <w:autoSpaceDN/>
        <w:bidi w:val="0"/>
        <w:adjustRightInd/>
        <w:snapToGrid/>
        <w:spacing w:line="240" w:lineRule="auto"/>
        <w:ind w:leftChars="0"/>
        <w:textAlignment w:val="auto"/>
        <w:rPr>
          <w:rFonts w:hint="default"/>
          <w:sz w:val="24"/>
          <w:szCs w:val="24"/>
          <w:lang w:val="en-US" w:eastAsia="zh-CN"/>
        </w:rPr>
      </w:pPr>
      <w:r>
        <w:rPr>
          <w:rFonts w:hint="eastAsia" w:ascii="宋体" w:hAnsi="宋体" w:eastAsia="宋体" w:cs="宋体"/>
          <w:sz w:val="24"/>
          <w:szCs w:val="24"/>
          <w:lang w:val="en-US" w:eastAsia="zh-CN"/>
        </w:rPr>
        <w:t>盥洗间安装不锈钢小便池、不锈钢水池、拖把池和大便槽、安装镜子。</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厕所安装拖把池、低水箱陶瓷蹲坑，安装定制水池地柜，安装抗倍特防水隔断和防水镜。</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default"/>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、安装地漏等和不锈钢挂钩等。</w:t>
      </w:r>
    </w:p>
    <w:p>
      <w:pPr>
        <w:rPr>
          <w:rFonts w:hint="eastAsia"/>
        </w:rPr>
      </w:pPr>
    </w:p>
    <w:p>
      <w:pPr>
        <w:spacing w:line="440" w:lineRule="exact"/>
        <w:rPr>
          <w:rFonts w:ascii="宋体" w:cs="宋体"/>
          <w:sz w:val="24"/>
        </w:rPr>
      </w:pPr>
    </w:p>
    <w:sectPr>
      <w:pgSz w:w="11906" w:h="16838"/>
      <w:pgMar w:top="1134" w:right="1304" w:bottom="1304"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E4EDB"/>
    <w:multiLevelType w:val="singleLevel"/>
    <w:tmpl w:val="D8FE4EDB"/>
    <w:lvl w:ilvl="0" w:tentative="0">
      <w:start w:val="1"/>
      <w:numFmt w:val="decimal"/>
      <w:suff w:val="nothing"/>
      <w:lvlText w:val="%1、"/>
      <w:lvlJc w:val="left"/>
    </w:lvl>
  </w:abstractNum>
  <w:abstractNum w:abstractNumId="1">
    <w:nsid w:val="1CFC28FC"/>
    <w:multiLevelType w:val="singleLevel"/>
    <w:tmpl w:val="1CFC28FC"/>
    <w:lvl w:ilvl="0" w:tentative="0">
      <w:start w:val="1"/>
      <w:numFmt w:val="chineseCounting"/>
      <w:suff w:val="nothing"/>
      <w:lvlText w:val="%1、"/>
      <w:lvlJc w:val="left"/>
      <w:rPr>
        <w:rFonts w:hint="eastAsia"/>
      </w:rPr>
    </w:lvl>
  </w:abstractNum>
  <w:abstractNum w:abstractNumId="2">
    <w:nsid w:val="53A00678"/>
    <w:multiLevelType w:val="singleLevel"/>
    <w:tmpl w:val="53A00678"/>
    <w:lvl w:ilvl="0" w:tentative="0">
      <w:start w:val="8"/>
      <w:numFmt w:val="chineseCounting"/>
      <w:suff w:val="nothing"/>
      <w:lvlText w:val="（%1）"/>
      <w:lvlJc w:val="left"/>
      <w:rPr>
        <w:rFonts w:cs="Times New Roman"/>
      </w:rPr>
    </w:lvl>
  </w:abstractNum>
  <w:abstractNum w:abstractNumId="3">
    <w:nsid w:val="63D049B7"/>
    <w:multiLevelType w:val="singleLevel"/>
    <w:tmpl w:val="63D049B7"/>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4E20"/>
    <w:rsid w:val="00036F7F"/>
    <w:rsid w:val="00080E48"/>
    <w:rsid w:val="00092A69"/>
    <w:rsid w:val="000C422C"/>
    <w:rsid w:val="000D1431"/>
    <w:rsid w:val="00123C07"/>
    <w:rsid w:val="00150B89"/>
    <w:rsid w:val="00172A27"/>
    <w:rsid w:val="00177982"/>
    <w:rsid w:val="00195333"/>
    <w:rsid w:val="00197E3D"/>
    <w:rsid w:val="001A0CE6"/>
    <w:rsid w:val="001A3C9F"/>
    <w:rsid w:val="001B335F"/>
    <w:rsid w:val="001B3FE0"/>
    <w:rsid w:val="001C4246"/>
    <w:rsid w:val="001F123B"/>
    <w:rsid w:val="00212AF8"/>
    <w:rsid w:val="0025145F"/>
    <w:rsid w:val="00283938"/>
    <w:rsid w:val="00287060"/>
    <w:rsid w:val="002E2475"/>
    <w:rsid w:val="00313942"/>
    <w:rsid w:val="00347F50"/>
    <w:rsid w:val="003C2190"/>
    <w:rsid w:val="003C47D5"/>
    <w:rsid w:val="004121FA"/>
    <w:rsid w:val="004155B4"/>
    <w:rsid w:val="00453011"/>
    <w:rsid w:val="004534C6"/>
    <w:rsid w:val="0045517B"/>
    <w:rsid w:val="004E44CD"/>
    <w:rsid w:val="004E7658"/>
    <w:rsid w:val="004F226E"/>
    <w:rsid w:val="004F4106"/>
    <w:rsid w:val="004F4473"/>
    <w:rsid w:val="00516D60"/>
    <w:rsid w:val="0054210D"/>
    <w:rsid w:val="0056247E"/>
    <w:rsid w:val="005C27D9"/>
    <w:rsid w:val="0060111F"/>
    <w:rsid w:val="00623A08"/>
    <w:rsid w:val="00641B1A"/>
    <w:rsid w:val="006537DE"/>
    <w:rsid w:val="00662D9A"/>
    <w:rsid w:val="00666DD6"/>
    <w:rsid w:val="00680A8F"/>
    <w:rsid w:val="006B53E5"/>
    <w:rsid w:val="006C63C8"/>
    <w:rsid w:val="006D131D"/>
    <w:rsid w:val="006F12A6"/>
    <w:rsid w:val="006F51CD"/>
    <w:rsid w:val="00720579"/>
    <w:rsid w:val="00733B97"/>
    <w:rsid w:val="00750BCB"/>
    <w:rsid w:val="007564EF"/>
    <w:rsid w:val="00775DF7"/>
    <w:rsid w:val="007C563E"/>
    <w:rsid w:val="007F2333"/>
    <w:rsid w:val="007F3E96"/>
    <w:rsid w:val="008445FB"/>
    <w:rsid w:val="008662F1"/>
    <w:rsid w:val="008677D6"/>
    <w:rsid w:val="008F5BF3"/>
    <w:rsid w:val="008F73A1"/>
    <w:rsid w:val="009204B5"/>
    <w:rsid w:val="009751B6"/>
    <w:rsid w:val="00987727"/>
    <w:rsid w:val="009943FA"/>
    <w:rsid w:val="009C36A5"/>
    <w:rsid w:val="009D07B2"/>
    <w:rsid w:val="009F1531"/>
    <w:rsid w:val="009F6DC8"/>
    <w:rsid w:val="00A0013C"/>
    <w:rsid w:val="00AC3F7B"/>
    <w:rsid w:val="00AC5411"/>
    <w:rsid w:val="00AC6A56"/>
    <w:rsid w:val="00AE7AD2"/>
    <w:rsid w:val="00B41C89"/>
    <w:rsid w:val="00B813CC"/>
    <w:rsid w:val="00BB0332"/>
    <w:rsid w:val="00C723FF"/>
    <w:rsid w:val="00C728A9"/>
    <w:rsid w:val="00CF2B45"/>
    <w:rsid w:val="00D32D45"/>
    <w:rsid w:val="00D4234C"/>
    <w:rsid w:val="00DA1C35"/>
    <w:rsid w:val="00DA26F0"/>
    <w:rsid w:val="00DA2B7F"/>
    <w:rsid w:val="00DD2377"/>
    <w:rsid w:val="00DE1301"/>
    <w:rsid w:val="00DE33F4"/>
    <w:rsid w:val="00DF164E"/>
    <w:rsid w:val="00E0323D"/>
    <w:rsid w:val="00E1750F"/>
    <w:rsid w:val="00E21FAE"/>
    <w:rsid w:val="00E53AA4"/>
    <w:rsid w:val="00E5769F"/>
    <w:rsid w:val="00E73E01"/>
    <w:rsid w:val="00E90F6E"/>
    <w:rsid w:val="00EB33A8"/>
    <w:rsid w:val="00EB612D"/>
    <w:rsid w:val="00ED4780"/>
    <w:rsid w:val="00ED6D50"/>
    <w:rsid w:val="00EF724D"/>
    <w:rsid w:val="00F023FB"/>
    <w:rsid w:val="00F052AE"/>
    <w:rsid w:val="00F4473B"/>
    <w:rsid w:val="00F53D77"/>
    <w:rsid w:val="00F7192D"/>
    <w:rsid w:val="00F76BDD"/>
    <w:rsid w:val="00F93375"/>
    <w:rsid w:val="00FC2AF8"/>
    <w:rsid w:val="054555AC"/>
    <w:rsid w:val="07A548D9"/>
    <w:rsid w:val="0E873BDB"/>
    <w:rsid w:val="0F1D7A54"/>
    <w:rsid w:val="104176E1"/>
    <w:rsid w:val="106200AF"/>
    <w:rsid w:val="13C52714"/>
    <w:rsid w:val="16A97C5B"/>
    <w:rsid w:val="191C3DFC"/>
    <w:rsid w:val="1E457FCE"/>
    <w:rsid w:val="256E7F90"/>
    <w:rsid w:val="274321A9"/>
    <w:rsid w:val="28E60DDE"/>
    <w:rsid w:val="2EBB6BCC"/>
    <w:rsid w:val="357468CF"/>
    <w:rsid w:val="3C563634"/>
    <w:rsid w:val="42854B64"/>
    <w:rsid w:val="48117C74"/>
    <w:rsid w:val="4DDF3A32"/>
    <w:rsid w:val="53515BD1"/>
    <w:rsid w:val="54B742D6"/>
    <w:rsid w:val="581A5BCE"/>
    <w:rsid w:val="5AF33EBE"/>
    <w:rsid w:val="5EB315CB"/>
    <w:rsid w:val="65281D4B"/>
    <w:rsid w:val="696B3A74"/>
    <w:rsid w:val="6B910A16"/>
    <w:rsid w:val="6DB45BEC"/>
    <w:rsid w:val="6DE80B6B"/>
    <w:rsid w:val="76E6230C"/>
    <w:rsid w:val="78200906"/>
    <w:rsid w:val="7C0A489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locked/>
    <w:uiPriority w:val="0"/>
    <w:pPr>
      <w:ind w:firstLine="420"/>
    </w:pPr>
  </w:style>
  <w:style w:type="paragraph" w:styleId="3">
    <w:name w:val="Plain Text"/>
    <w:basedOn w:val="1"/>
    <w:qFormat/>
    <w:locked/>
    <w:uiPriority w:val="0"/>
    <w:pPr>
      <w:widowControl w:val="0"/>
      <w:jc w:val="both"/>
    </w:pPr>
    <w:rPr>
      <w:rFonts w:ascii="宋体" w:hAnsi="Courier New" w:cs="金山简魏碑"/>
      <w:kern w:val="2"/>
      <w:sz w:val="21"/>
      <w:szCs w:val="21"/>
    </w:rPr>
  </w:style>
  <w:style w:type="paragraph" w:styleId="4">
    <w:name w:val="Balloon Text"/>
    <w:basedOn w:val="1"/>
    <w:link w:val="15"/>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0"/>
    <w:pPr>
      <w:spacing w:before="0" w:beforeAutospacing="1" w:after="0" w:afterAutospacing="1"/>
      <w:ind w:left="0" w:right="0"/>
      <w:jc w:val="left"/>
    </w:pPr>
    <w:rPr>
      <w:kern w:val="0"/>
      <w:sz w:val="24"/>
      <w:lang w:val="en-US" w:eastAsia="zh-CN" w:bidi="ar"/>
    </w:rPr>
  </w:style>
  <w:style w:type="character" w:styleId="10">
    <w:name w:val="page number"/>
    <w:basedOn w:val="9"/>
    <w:qFormat/>
    <w:locked/>
    <w:uiPriority w:val="0"/>
  </w:style>
  <w:style w:type="character" w:customStyle="1" w:styleId="11">
    <w:name w:val="Header Char"/>
    <w:qFormat/>
    <w:locked/>
    <w:uiPriority w:val="99"/>
    <w:rPr>
      <w:rFonts w:cs="Times New Roman"/>
      <w:kern w:val="2"/>
      <w:sz w:val="18"/>
      <w:szCs w:val="18"/>
    </w:rPr>
  </w:style>
  <w:style w:type="character" w:customStyle="1" w:styleId="12">
    <w:name w:val="Footer Char"/>
    <w:qFormat/>
    <w:locked/>
    <w:uiPriority w:val="99"/>
    <w:rPr>
      <w:rFonts w:cs="Times New Roman"/>
      <w:kern w:val="2"/>
      <w:sz w:val="18"/>
      <w:szCs w:val="18"/>
    </w:rPr>
  </w:style>
  <w:style w:type="character" w:customStyle="1" w:styleId="13">
    <w:name w:val="页眉 Char"/>
    <w:basedOn w:val="9"/>
    <w:link w:val="6"/>
    <w:semiHidden/>
    <w:qFormat/>
    <w:locked/>
    <w:uiPriority w:val="99"/>
    <w:rPr>
      <w:rFonts w:cs="Times New Roman"/>
      <w:sz w:val="18"/>
      <w:szCs w:val="18"/>
    </w:rPr>
  </w:style>
  <w:style w:type="character" w:customStyle="1" w:styleId="14">
    <w:name w:val="页脚 Char"/>
    <w:basedOn w:val="9"/>
    <w:link w:val="5"/>
    <w:semiHidden/>
    <w:qFormat/>
    <w:locked/>
    <w:uiPriority w:val="99"/>
    <w:rPr>
      <w:rFonts w:cs="Times New Roman"/>
      <w:sz w:val="18"/>
      <w:szCs w:val="18"/>
    </w:rPr>
  </w:style>
  <w:style w:type="character" w:customStyle="1" w:styleId="15">
    <w:name w:val="批注框文本 Char"/>
    <w:basedOn w:val="9"/>
    <w:link w:val="4"/>
    <w:semiHidden/>
    <w:qFormat/>
    <w:locked/>
    <w:uiPriority w:val="99"/>
    <w:rPr>
      <w:rFonts w:cs="Times New Roman"/>
      <w:sz w:val="2"/>
    </w:rPr>
  </w:style>
  <w:style w:type="paragraph" w:customStyle="1" w:styleId="16">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3512</Words>
  <Characters>797</Characters>
  <Lines>6</Lines>
  <Paragraphs>8</Paragraphs>
  <TotalTime>10</TotalTime>
  <ScaleCrop>false</ScaleCrop>
  <LinksUpToDate>false</LinksUpToDate>
  <CharactersWithSpaces>4301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2016-05-23T07:56:00Z</dcterms:created>
  <dc:creator>walkinnet</dc:creator>
  <cp:lastModifiedBy>Administrator</cp:lastModifiedBy>
  <cp:lastPrinted>2018-04-02T08:29:00Z</cp:lastPrinted>
  <dcterms:modified xsi:type="dcterms:W3CDTF">2021-07-18T02:11:39Z</dcterms:modified>
  <dc:title>目录</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A5CA4782E4DD44D68D022768BA3F2274</vt:lpwstr>
  </property>
</Properties>
</file>